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68" w:rsidRDefault="00815A68" w:rsidP="00815A68"/>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gridCol w:w="8352"/>
      </w:tblGrid>
      <w:tr w:rsidR="00EC158E" w:rsidRPr="00815A68" w:rsidTr="00EC158E">
        <w:tc>
          <w:tcPr>
            <w:tcW w:w="978" w:type="dxa"/>
            <w:shd w:val="clear" w:color="auto" w:fill="00B050"/>
          </w:tcPr>
          <w:p w:rsidR="00EC158E" w:rsidRPr="00815A68" w:rsidRDefault="00EC158E" w:rsidP="000C4261">
            <w:pPr>
              <w:jc w:val="center"/>
              <w:rPr>
                <w:b/>
                <w:sz w:val="28"/>
                <w:szCs w:val="28"/>
                <w:lang w:val="en-US" w:eastAsia="en-US"/>
              </w:rPr>
            </w:pPr>
          </w:p>
        </w:tc>
        <w:tc>
          <w:tcPr>
            <w:tcW w:w="8352" w:type="dxa"/>
            <w:shd w:val="clear" w:color="auto" w:fill="00B050"/>
          </w:tcPr>
          <w:p w:rsidR="00EC158E" w:rsidRPr="00815A68" w:rsidRDefault="00EC158E" w:rsidP="000C4261">
            <w:pPr>
              <w:jc w:val="center"/>
              <w:rPr>
                <w:b/>
                <w:sz w:val="28"/>
                <w:szCs w:val="28"/>
                <w:lang w:val="en-US" w:eastAsia="en-US"/>
              </w:rPr>
            </w:pPr>
            <w:r w:rsidRPr="00815A68">
              <w:rPr>
                <w:b/>
                <w:sz w:val="28"/>
                <w:szCs w:val="28"/>
                <w:lang w:val="en-US" w:eastAsia="en-US"/>
              </w:rPr>
              <w:t>Йордан Сливополски</w:t>
            </w:r>
          </w:p>
        </w:tc>
      </w:tr>
      <w:tr w:rsidR="00EC158E" w:rsidRPr="00EC158E" w:rsidTr="00EC158E">
        <w:tc>
          <w:tcPr>
            <w:tcW w:w="978" w:type="dxa"/>
            <w:shd w:val="clear" w:color="auto" w:fill="FFC000"/>
          </w:tcPr>
          <w:p w:rsidR="00EC158E" w:rsidRPr="00EC158E" w:rsidRDefault="00EC158E" w:rsidP="00EC158E">
            <w:pPr>
              <w:pStyle w:val="ListParagraph"/>
              <w:numPr>
                <w:ilvl w:val="0"/>
                <w:numId w:val="1"/>
              </w:numPr>
              <w:rPr>
                <w:lang w:val="en-US" w:eastAsia="en-US"/>
              </w:rPr>
            </w:pPr>
          </w:p>
        </w:tc>
        <w:tc>
          <w:tcPr>
            <w:tcW w:w="8352" w:type="dxa"/>
            <w:shd w:val="clear" w:color="auto" w:fill="FFC000"/>
          </w:tcPr>
          <w:p w:rsidR="00EC158E" w:rsidRPr="00EC158E" w:rsidRDefault="00EC158E" w:rsidP="00EC158E">
            <w:pPr>
              <w:rPr>
                <w:lang w:eastAsia="en-US"/>
              </w:rPr>
            </w:pPr>
            <w:r w:rsidRPr="00EC158E">
              <w:rPr>
                <w:lang w:val="en-US" w:eastAsia="en-US"/>
              </w:rPr>
              <w:t>Йордан Сливополски</w:t>
            </w:r>
            <w:r w:rsidRPr="00EC158E">
              <w:rPr>
                <w:lang w:eastAsia="en-US"/>
              </w:rPr>
              <w:t xml:space="preserve"> </w:t>
            </w:r>
            <w:r w:rsidRPr="00EC158E">
              <w:rPr>
                <w:lang w:val="en-US" w:eastAsia="en-US"/>
              </w:rPr>
              <w:t>от Уикипедия, свободната енциклопедия</w:t>
            </w:r>
          </w:p>
        </w:tc>
      </w:tr>
      <w:tr w:rsidR="00EC158E" w:rsidRPr="00EC158E" w:rsidTr="00EC158E">
        <w:tc>
          <w:tcPr>
            <w:tcW w:w="978" w:type="dxa"/>
            <w:shd w:val="clear" w:color="auto" w:fill="FFC000"/>
          </w:tcPr>
          <w:p w:rsidR="00EC158E" w:rsidRPr="00EC158E" w:rsidRDefault="00EC158E" w:rsidP="00EC158E">
            <w:pPr>
              <w:pStyle w:val="ListParagraph"/>
              <w:numPr>
                <w:ilvl w:val="0"/>
                <w:numId w:val="1"/>
              </w:numPr>
            </w:pPr>
          </w:p>
        </w:tc>
        <w:tc>
          <w:tcPr>
            <w:tcW w:w="8352" w:type="dxa"/>
            <w:shd w:val="clear" w:color="auto" w:fill="FFC000"/>
          </w:tcPr>
          <w:p w:rsidR="00EC158E" w:rsidRPr="00EC158E" w:rsidRDefault="00EC158E" w:rsidP="00EC158E">
            <w:pPr>
              <w:rPr>
                <w:lang w:val="en-US" w:eastAsia="en-US"/>
              </w:rPr>
            </w:pPr>
            <w:r w:rsidRPr="00EC158E">
              <w:t>„Людокос“</w:t>
            </w:r>
          </w:p>
        </w:tc>
      </w:tr>
      <w:tr w:rsidR="00EC158E" w:rsidRPr="00EC158E" w:rsidTr="00EC158E">
        <w:tc>
          <w:tcPr>
            <w:tcW w:w="978" w:type="dxa"/>
            <w:shd w:val="clear" w:color="auto" w:fill="FFC000"/>
          </w:tcPr>
          <w:p w:rsidR="00EC158E" w:rsidRPr="00EC158E" w:rsidRDefault="00EC158E" w:rsidP="00EC158E">
            <w:pPr>
              <w:pStyle w:val="ListParagraph"/>
              <w:numPr>
                <w:ilvl w:val="0"/>
                <w:numId w:val="1"/>
              </w:numPr>
            </w:pPr>
          </w:p>
        </w:tc>
        <w:tc>
          <w:tcPr>
            <w:tcW w:w="8352" w:type="dxa"/>
            <w:shd w:val="clear" w:color="auto" w:fill="FFC000"/>
          </w:tcPr>
          <w:p w:rsidR="00EC158E" w:rsidRPr="00EC158E" w:rsidRDefault="00EC158E" w:rsidP="00EC158E">
            <w:r w:rsidRPr="00EC158E">
              <w:t>Богданов, Ив. Тринадесет века българска литература т. 2, С. 1983, с. 113, 305, 345, 365, 506.</w:t>
            </w:r>
          </w:p>
        </w:tc>
      </w:tr>
      <w:tr w:rsidR="00EC158E" w:rsidRPr="00EC158E" w:rsidTr="00EC158E">
        <w:tc>
          <w:tcPr>
            <w:tcW w:w="978" w:type="dxa"/>
            <w:shd w:val="clear" w:color="auto" w:fill="FFC000"/>
          </w:tcPr>
          <w:p w:rsidR="00EC158E" w:rsidRPr="00EC158E" w:rsidRDefault="00EC158E" w:rsidP="00EC158E">
            <w:pPr>
              <w:pStyle w:val="ListParagraph"/>
              <w:numPr>
                <w:ilvl w:val="0"/>
                <w:numId w:val="1"/>
              </w:numPr>
              <w:rPr>
                <w:lang w:val="en-US" w:eastAsia="en-US"/>
              </w:rPr>
            </w:pPr>
          </w:p>
        </w:tc>
        <w:tc>
          <w:tcPr>
            <w:tcW w:w="8352" w:type="dxa"/>
            <w:shd w:val="clear" w:color="auto" w:fill="FFC000"/>
          </w:tcPr>
          <w:p w:rsidR="00EC158E" w:rsidRPr="00EC158E" w:rsidRDefault="00EC158E" w:rsidP="00EC158E">
            <w:r w:rsidRPr="00EC158E">
              <w:rPr>
                <w:lang w:val="en-US" w:eastAsia="en-US"/>
              </w:rPr>
              <w:t>Йордан Сливополски</w:t>
            </w:r>
            <w:r w:rsidRPr="00EC158E">
              <w:rPr>
                <w:lang w:eastAsia="en-US"/>
              </w:rPr>
              <w:t xml:space="preserve"> Произведения</w:t>
            </w:r>
          </w:p>
        </w:tc>
      </w:tr>
      <w:tr w:rsidR="00EC158E" w:rsidRPr="00EC158E" w:rsidTr="00EC158E">
        <w:tc>
          <w:tcPr>
            <w:tcW w:w="978" w:type="dxa"/>
            <w:shd w:val="clear" w:color="auto" w:fill="FFC000"/>
          </w:tcPr>
          <w:p w:rsidR="00EC158E" w:rsidRPr="00EC158E" w:rsidRDefault="00EC158E" w:rsidP="00EC158E">
            <w:pPr>
              <w:pStyle w:val="ListParagraph"/>
              <w:numPr>
                <w:ilvl w:val="0"/>
                <w:numId w:val="1"/>
              </w:numPr>
              <w:rPr>
                <w:noProof/>
                <w:lang w:eastAsia="en-US"/>
              </w:rPr>
            </w:pPr>
          </w:p>
        </w:tc>
        <w:tc>
          <w:tcPr>
            <w:tcW w:w="8352" w:type="dxa"/>
            <w:shd w:val="clear" w:color="auto" w:fill="FFC000"/>
          </w:tcPr>
          <w:p w:rsidR="00EC158E" w:rsidRPr="00EC158E" w:rsidRDefault="00EC158E" w:rsidP="00EC158E">
            <w:r w:rsidRPr="00EC158E">
              <w:rPr>
                <w:noProof/>
                <w:lang w:eastAsia="en-US"/>
              </w:rPr>
              <w:t>Елин Пелин и Йордан Сливополски - Пилигрим</w:t>
            </w:r>
          </w:p>
        </w:tc>
      </w:tr>
      <w:tr w:rsidR="00EC158E" w:rsidRPr="00EC158E" w:rsidTr="00EC158E">
        <w:tc>
          <w:tcPr>
            <w:tcW w:w="978" w:type="dxa"/>
            <w:shd w:val="clear" w:color="auto" w:fill="FFC000"/>
          </w:tcPr>
          <w:p w:rsidR="00EC158E" w:rsidRPr="00EC158E" w:rsidRDefault="00EC158E" w:rsidP="00EC158E">
            <w:pPr>
              <w:pStyle w:val="ListParagraph"/>
              <w:numPr>
                <w:ilvl w:val="0"/>
                <w:numId w:val="1"/>
              </w:numPr>
              <w:rPr>
                <w:lang w:val="en-US" w:eastAsia="en-US"/>
              </w:rPr>
            </w:pPr>
          </w:p>
        </w:tc>
        <w:tc>
          <w:tcPr>
            <w:tcW w:w="8352" w:type="dxa"/>
            <w:shd w:val="clear" w:color="auto" w:fill="FFC000"/>
          </w:tcPr>
          <w:p w:rsidR="00EC158E" w:rsidRPr="00EC158E" w:rsidRDefault="00EC158E" w:rsidP="00EC158E">
            <w:pPr>
              <w:rPr>
                <w:noProof/>
                <w:lang w:eastAsia="en-US"/>
              </w:rPr>
            </w:pPr>
            <w:r w:rsidRPr="00EC158E">
              <w:rPr>
                <w:lang w:val="en-US" w:eastAsia="en-US"/>
              </w:rPr>
              <w:t>Йордан Сливополски</w:t>
            </w:r>
            <w:r w:rsidRPr="00EC158E">
              <w:rPr>
                <w:lang w:eastAsia="en-US"/>
              </w:rPr>
              <w:t xml:space="preserve"> </w:t>
            </w:r>
            <w:r w:rsidRPr="00EC158E">
              <w:rPr>
                <w:kern w:val="36"/>
                <w:lang w:val="en-US" w:eastAsia="en-US"/>
              </w:rPr>
              <w:t>Речник на българската литература след Освобождението</w:t>
            </w:r>
          </w:p>
        </w:tc>
      </w:tr>
    </w:tbl>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p w:rsidR="00EC158E" w:rsidRDefault="00EC158E" w:rsidP="00815A68"/>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EC158E" w:rsidRPr="00815A68" w:rsidTr="000C4261">
        <w:tc>
          <w:tcPr>
            <w:tcW w:w="9330" w:type="dxa"/>
            <w:shd w:val="clear" w:color="auto" w:fill="00B050"/>
          </w:tcPr>
          <w:p w:rsidR="00EC158E" w:rsidRPr="00815A68" w:rsidRDefault="00EC158E" w:rsidP="000C4261">
            <w:pPr>
              <w:jc w:val="center"/>
              <w:rPr>
                <w:b/>
                <w:sz w:val="28"/>
                <w:szCs w:val="28"/>
                <w:lang w:val="en-US" w:eastAsia="en-US"/>
              </w:rPr>
            </w:pPr>
            <w:r w:rsidRPr="00815A68">
              <w:rPr>
                <w:b/>
                <w:sz w:val="28"/>
                <w:szCs w:val="28"/>
                <w:lang w:val="en-US" w:eastAsia="en-US"/>
              </w:rPr>
              <w:lastRenderedPageBreak/>
              <w:t>Йордан Сливополски</w:t>
            </w:r>
          </w:p>
        </w:tc>
      </w:tr>
      <w:tr w:rsidR="00EC158E" w:rsidRPr="00815A68" w:rsidTr="000C4261">
        <w:tc>
          <w:tcPr>
            <w:tcW w:w="9330" w:type="dxa"/>
            <w:shd w:val="clear" w:color="auto" w:fill="FFC000"/>
          </w:tcPr>
          <w:p w:rsidR="00EC158E" w:rsidRPr="00815A68" w:rsidRDefault="00EC158E" w:rsidP="000C4261">
            <w:pPr>
              <w:rPr>
                <w:i/>
                <w:iCs/>
                <w:lang w:val="en-US" w:eastAsia="en-US"/>
              </w:rPr>
            </w:pPr>
            <w:r w:rsidRPr="00815A68">
              <w:rPr>
                <w:i/>
                <w:iCs/>
                <w:lang w:val="en-US" w:eastAsia="en-US"/>
              </w:rPr>
              <w:t>от Уикипедия, свободната енциклопедия</w:t>
            </w:r>
          </w:p>
        </w:tc>
      </w:tr>
      <w:tr w:rsidR="00EC158E" w:rsidRPr="00815A68" w:rsidTr="000C4261">
        <w:tc>
          <w:tcPr>
            <w:tcW w:w="9330" w:type="dxa"/>
            <w:shd w:val="clear" w:color="auto" w:fill="FFFF00"/>
          </w:tcPr>
          <w:tbl>
            <w:tblPr>
              <w:tblW w:w="5280" w:type="dxa"/>
              <w:tblCellSpacing w:w="15" w:type="dxa"/>
              <w:tblInd w:w="2083" w:type="dxa"/>
              <w:tblBorders>
                <w:top w:val="single" w:sz="6" w:space="0" w:color="AAAAAA"/>
                <w:left w:val="single" w:sz="6" w:space="0" w:color="AAAAAA"/>
                <w:bottom w:val="single" w:sz="6" w:space="0" w:color="AAAAAA"/>
                <w:right w:val="single" w:sz="6" w:space="0" w:color="AAAAAA"/>
              </w:tblBorders>
              <w:shd w:val="clear" w:color="auto" w:fill="F9F9F9"/>
              <w:tblCellMar>
                <w:top w:w="24" w:type="dxa"/>
                <w:left w:w="24" w:type="dxa"/>
                <w:bottom w:w="24" w:type="dxa"/>
                <w:right w:w="24" w:type="dxa"/>
              </w:tblCellMar>
              <w:tblLook w:val="04A0" w:firstRow="1" w:lastRow="0" w:firstColumn="1" w:lastColumn="0" w:noHBand="0" w:noVBand="1"/>
            </w:tblPr>
            <w:tblGrid>
              <w:gridCol w:w="1331"/>
              <w:gridCol w:w="3949"/>
            </w:tblGrid>
            <w:tr w:rsidR="00EC158E" w:rsidRPr="00815A68" w:rsidTr="000C4261">
              <w:trPr>
                <w:trHeight w:val="675"/>
                <w:tblCellSpacing w:w="15" w:type="dxa"/>
              </w:trPr>
              <w:tc>
                <w:tcPr>
                  <w:tcW w:w="0" w:type="auto"/>
                  <w:gridSpan w:val="2"/>
                  <w:tcBorders>
                    <w:top w:val="single" w:sz="6" w:space="0" w:color="AAAAAA"/>
                    <w:left w:val="single" w:sz="6" w:space="0" w:color="AAAAAA"/>
                    <w:bottom w:val="single" w:sz="6" w:space="0" w:color="AAAAAA"/>
                    <w:right w:val="single" w:sz="6" w:space="0" w:color="AAAAAA"/>
                  </w:tcBorders>
                  <w:shd w:val="clear" w:color="auto" w:fill="00B0F0"/>
                  <w:vAlign w:val="center"/>
                  <w:hideMark/>
                </w:tcPr>
                <w:p w:rsidR="00EC158E" w:rsidRPr="00815A68" w:rsidRDefault="00EC158E" w:rsidP="000C4261">
                  <w:pPr>
                    <w:jc w:val="center"/>
                    <w:rPr>
                      <w:b/>
                      <w:bCs/>
                      <w:lang w:val="en-US" w:eastAsia="en-US"/>
                    </w:rPr>
                  </w:pPr>
                  <w:r w:rsidRPr="00815A68">
                    <w:rPr>
                      <w:b/>
                      <w:bCs/>
                      <w:lang w:val="en-US" w:eastAsia="en-US"/>
                    </w:rPr>
                    <w:t>Йордан Сливополски</w:t>
                  </w:r>
                </w:p>
              </w:tc>
            </w:tr>
            <w:tr w:rsidR="00EC158E" w:rsidRPr="00815A68" w:rsidTr="000C4261">
              <w:trPr>
                <w:tblCellSpacing w:w="15" w:type="dxa"/>
              </w:trPr>
              <w:tc>
                <w:tcPr>
                  <w:tcW w:w="0" w:type="auto"/>
                  <w:gridSpan w:val="2"/>
                  <w:shd w:val="clear" w:color="auto" w:fill="00B0F0"/>
                  <w:hideMark/>
                </w:tcPr>
                <w:p w:rsidR="00EC158E" w:rsidRPr="00815A68" w:rsidRDefault="00EC158E" w:rsidP="000C4261">
                  <w:pPr>
                    <w:jc w:val="center"/>
                    <w:rPr>
                      <w:lang w:val="en-US" w:eastAsia="en-US"/>
                    </w:rPr>
                  </w:pPr>
                  <w:r w:rsidRPr="00815A68">
                    <w:rPr>
                      <w:noProof/>
                      <w:lang w:val="en-US" w:eastAsia="en-US"/>
                    </w:rPr>
                    <w:drawing>
                      <wp:inline distT="0" distB="0" distL="0" distR="0" wp14:anchorId="2CB3B9DA" wp14:editId="05EDB611">
                        <wp:extent cx="2095500" cy="3190875"/>
                        <wp:effectExtent l="0" t="0" r="0" b="9525"/>
                        <wp:docPr id="4" name="Picture 4" descr="https://upload.wikimedia.org/wikipedia/commons/thumb/4/48/BASA-1271K-1-161-25-Piligrim.JPG/220px-BASA-1271K-1-161-25-Pilig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4/48/BASA-1271K-1-161-25-Piligrim.JPG/220px-BASA-1271K-1-161-25-Piligrim.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3190875"/>
                                </a:xfrm>
                                <a:prstGeom prst="rect">
                                  <a:avLst/>
                                </a:prstGeom>
                                <a:noFill/>
                                <a:ln>
                                  <a:noFill/>
                                </a:ln>
                              </pic:spPr>
                            </pic:pic>
                          </a:graphicData>
                        </a:graphic>
                      </wp:inline>
                    </w:drawing>
                  </w:r>
                </w:p>
              </w:tc>
            </w:tr>
            <w:tr w:rsidR="00EC158E" w:rsidRPr="00815A68" w:rsidTr="000C4261">
              <w:trPr>
                <w:tblCellSpacing w:w="15" w:type="dxa"/>
              </w:trPr>
              <w:tc>
                <w:tcPr>
                  <w:tcW w:w="0" w:type="auto"/>
                  <w:shd w:val="clear" w:color="auto" w:fill="00B0F0"/>
                  <w:hideMark/>
                </w:tcPr>
                <w:p w:rsidR="00EC158E" w:rsidRPr="00815A68" w:rsidRDefault="00EC158E" w:rsidP="000C4261">
                  <w:pPr>
                    <w:rPr>
                      <w:b/>
                      <w:bCs/>
                      <w:lang w:val="en-US" w:eastAsia="en-US"/>
                    </w:rPr>
                  </w:pPr>
                  <w:r w:rsidRPr="00815A68">
                    <w:rPr>
                      <w:b/>
                      <w:bCs/>
                      <w:lang w:val="en-US" w:eastAsia="en-US"/>
                    </w:rPr>
                    <w:t>Псевдоним</w:t>
                  </w:r>
                </w:p>
              </w:tc>
              <w:tc>
                <w:tcPr>
                  <w:tcW w:w="0" w:type="auto"/>
                  <w:shd w:val="clear" w:color="auto" w:fill="00B0F0"/>
                  <w:hideMark/>
                </w:tcPr>
                <w:p w:rsidR="00EC158E" w:rsidRPr="00815A68" w:rsidRDefault="00EC158E" w:rsidP="000C4261">
                  <w:pPr>
                    <w:rPr>
                      <w:lang w:val="en-US" w:eastAsia="en-US"/>
                    </w:rPr>
                  </w:pPr>
                  <w:r w:rsidRPr="00815A68">
                    <w:rPr>
                      <w:lang w:val="en-US" w:eastAsia="en-US"/>
                    </w:rPr>
                    <w:t>Пилигрим</w:t>
                  </w:r>
                </w:p>
              </w:tc>
            </w:tr>
            <w:tr w:rsidR="00EC158E" w:rsidRPr="00815A68" w:rsidTr="000C4261">
              <w:trPr>
                <w:tblCellSpacing w:w="15" w:type="dxa"/>
              </w:trPr>
              <w:tc>
                <w:tcPr>
                  <w:tcW w:w="0" w:type="auto"/>
                  <w:shd w:val="clear" w:color="auto" w:fill="00B0F0"/>
                  <w:hideMark/>
                </w:tcPr>
                <w:p w:rsidR="00EC158E" w:rsidRPr="00815A68" w:rsidRDefault="00EC158E" w:rsidP="000C4261">
                  <w:pPr>
                    <w:rPr>
                      <w:b/>
                      <w:bCs/>
                      <w:lang w:val="en-US" w:eastAsia="en-US"/>
                    </w:rPr>
                  </w:pPr>
                  <w:r w:rsidRPr="00815A68">
                    <w:rPr>
                      <w:b/>
                      <w:bCs/>
                      <w:lang w:val="en-US" w:eastAsia="en-US"/>
                    </w:rPr>
                    <w:t>Роден</w:t>
                  </w:r>
                </w:p>
              </w:tc>
              <w:tc>
                <w:tcPr>
                  <w:tcW w:w="0" w:type="auto"/>
                  <w:shd w:val="clear" w:color="auto" w:fill="00B0F0"/>
                  <w:hideMark/>
                </w:tcPr>
                <w:p w:rsidR="00EC158E" w:rsidRPr="00815A68" w:rsidRDefault="00EC158E" w:rsidP="000C4261">
                  <w:pPr>
                    <w:rPr>
                      <w:lang w:val="en-US" w:eastAsia="en-US"/>
                    </w:rPr>
                  </w:pPr>
                  <w:r w:rsidRPr="00815A68">
                    <w:rPr>
                      <w:lang w:val="en-US" w:eastAsia="en-US"/>
                    </w:rPr>
                    <w:t>1884 г.</w:t>
                  </w:r>
                </w:p>
                <w:p w:rsidR="00EC158E" w:rsidRPr="00815A68" w:rsidRDefault="00EC158E" w:rsidP="000C4261">
                  <w:pPr>
                    <w:rPr>
                      <w:lang w:val="en-US" w:eastAsia="en-US"/>
                    </w:rPr>
                  </w:pPr>
                  <w:r w:rsidRPr="00815A68">
                    <w:rPr>
                      <w:lang w:val="en-US" w:eastAsia="en-US"/>
                    </w:rPr>
                    <w:t>Сливо поле, Княжество България</w:t>
                  </w:r>
                </w:p>
              </w:tc>
            </w:tr>
            <w:tr w:rsidR="00EC158E" w:rsidRPr="00815A68" w:rsidTr="000C4261">
              <w:trPr>
                <w:tblCellSpacing w:w="15" w:type="dxa"/>
              </w:trPr>
              <w:tc>
                <w:tcPr>
                  <w:tcW w:w="0" w:type="auto"/>
                  <w:shd w:val="clear" w:color="auto" w:fill="00B0F0"/>
                  <w:hideMark/>
                </w:tcPr>
                <w:p w:rsidR="00EC158E" w:rsidRPr="00815A68" w:rsidRDefault="00EC158E" w:rsidP="000C4261">
                  <w:pPr>
                    <w:rPr>
                      <w:b/>
                      <w:bCs/>
                      <w:lang w:val="en-US" w:eastAsia="en-US"/>
                    </w:rPr>
                  </w:pPr>
                  <w:r w:rsidRPr="00815A68">
                    <w:rPr>
                      <w:b/>
                      <w:bCs/>
                      <w:lang w:val="en-US" w:eastAsia="en-US"/>
                    </w:rPr>
                    <w:t>Починал</w:t>
                  </w:r>
                </w:p>
              </w:tc>
              <w:tc>
                <w:tcPr>
                  <w:tcW w:w="0" w:type="auto"/>
                  <w:shd w:val="clear" w:color="auto" w:fill="00B0F0"/>
                  <w:hideMark/>
                </w:tcPr>
                <w:p w:rsidR="00EC158E" w:rsidRPr="00815A68" w:rsidRDefault="00EC158E" w:rsidP="000C4261">
                  <w:pPr>
                    <w:rPr>
                      <w:lang w:val="en-US" w:eastAsia="en-US"/>
                    </w:rPr>
                  </w:pPr>
                  <w:r w:rsidRPr="00815A68">
                    <w:rPr>
                      <w:lang w:val="en-US" w:eastAsia="en-US"/>
                    </w:rPr>
                    <w:t>1969 г. (85 г.)</w:t>
                  </w:r>
                </w:p>
                <w:p w:rsidR="00EC158E" w:rsidRPr="00815A68" w:rsidRDefault="00EC158E" w:rsidP="000C4261">
                  <w:pPr>
                    <w:rPr>
                      <w:lang w:val="en-US" w:eastAsia="en-US"/>
                    </w:rPr>
                  </w:pPr>
                  <w:r w:rsidRPr="00815A68">
                    <w:rPr>
                      <w:lang w:val="en-US" w:eastAsia="en-US"/>
                    </w:rPr>
                    <w:t>София, Народна република България</w:t>
                  </w:r>
                </w:p>
              </w:tc>
            </w:tr>
          </w:tbl>
          <w:p w:rsidR="00EC158E" w:rsidRPr="00815A68" w:rsidRDefault="00EC158E" w:rsidP="000C4261">
            <w:pPr>
              <w:rPr>
                <w:lang w:eastAsia="en-US"/>
              </w:rPr>
            </w:pPr>
          </w:p>
          <w:p w:rsidR="00EC158E" w:rsidRPr="00815A68" w:rsidRDefault="00EC158E" w:rsidP="000C4261">
            <w:pPr>
              <w:rPr>
                <w:lang w:eastAsia="en-US"/>
              </w:rPr>
            </w:pPr>
          </w:p>
          <w:p w:rsidR="00EC158E" w:rsidRPr="00815A68" w:rsidRDefault="00EC158E" w:rsidP="000C4261">
            <w:pPr>
              <w:rPr>
                <w:lang w:eastAsia="en-US"/>
              </w:rPr>
            </w:pPr>
          </w:p>
        </w:tc>
      </w:tr>
      <w:tr w:rsidR="00EC158E" w:rsidRPr="00815A68" w:rsidTr="000C4261">
        <w:tc>
          <w:tcPr>
            <w:tcW w:w="9330" w:type="dxa"/>
            <w:shd w:val="clear" w:color="auto" w:fill="00B0F0"/>
          </w:tcPr>
          <w:p w:rsidR="00EC158E" w:rsidRPr="00815A68" w:rsidRDefault="00EC158E" w:rsidP="000C4261">
            <w:pPr>
              <w:rPr>
                <w:lang w:eastAsia="en-US"/>
              </w:rPr>
            </w:pPr>
          </w:p>
          <w:p w:rsidR="00EC158E" w:rsidRPr="00815A68" w:rsidRDefault="00EC158E" w:rsidP="000C4261">
            <w:pPr>
              <w:jc w:val="center"/>
              <w:rPr>
                <w:lang w:eastAsia="en-US"/>
              </w:rPr>
            </w:pPr>
            <w:r w:rsidRPr="00815A68">
              <w:rPr>
                <w:noProof/>
                <w:lang w:val="en-US" w:eastAsia="en-US"/>
              </w:rPr>
              <w:drawing>
                <wp:inline distT="0" distB="0" distL="0" distR="0" wp14:anchorId="27E26925" wp14:editId="33E86CFC">
                  <wp:extent cx="1905000" cy="1295400"/>
                  <wp:effectExtent l="0" t="0" r="0" b="0"/>
                  <wp:docPr id="5" name="Picture 5" descr="https://upload.wikimedia.org/wikipedia/commons/thumb/9/9b/Yordan_Slivopolski_-_Piligrim_memorial_plaque%2C_18_Vasil_Aprilov_Str.%2C_Sofia.jpg/200px-Yordan_Slivopolski_-_Piligrim_memorial_plaque%2C_18_Vasil_Aprilov_Str.%2C_Sofi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b/Yordan_Slivopolski_-_Piligrim_memorial_plaque%2C_18_Vasil_Aprilov_Str.%2C_Sofia.jpg/200px-Yordan_Slivopolski_-_Piligrim_memorial_plaque%2C_18_Vasil_Aprilov_Str.%2C_Sofia.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p>
          <w:p w:rsidR="00EC158E" w:rsidRPr="00815A68" w:rsidRDefault="00EC158E" w:rsidP="000C4261">
            <w:pPr>
              <w:jc w:val="center"/>
              <w:rPr>
                <w:lang w:eastAsia="en-US"/>
              </w:rPr>
            </w:pPr>
          </w:p>
        </w:tc>
      </w:tr>
      <w:tr w:rsidR="00EC158E" w:rsidRPr="00815A68" w:rsidTr="000C4261">
        <w:tc>
          <w:tcPr>
            <w:tcW w:w="9330" w:type="dxa"/>
            <w:shd w:val="clear" w:color="auto" w:fill="00B0F0"/>
          </w:tcPr>
          <w:p w:rsidR="00EC158E" w:rsidRPr="00815A68" w:rsidRDefault="00EC158E" w:rsidP="000C4261">
            <w:pPr>
              <w:jc w:val="center"/>
              <w:rPr>
                <w:lang w:eastAsia="en-US"/>
              </w:rPr>
            </w:pPr>
            <w:r w:rsidRPr="00815A68">
              <w:rPr>
                <w:lang w:eastAsia="en-US"/>
              </w:rPr>
              <w:t>Паметна плоча за Пилигрим</w:t>
            </w:r>
          </w:p>
        </w:tc>
      </w:tr>
      <w:tr w:rsidR="00EC158E" w:rsidRPr="00815A68" w:rsidTr="000C4261">
        <w:tc>
          <w:tcPr>
            <w:tcW w:w="9330" w:type="dxa"/>
            <w:shd w:val="clear" w:color="auto" w:fill="00B0F0"/>
          </w:tcPr>
          <w:p w:rsidR="00EC158E" w:rsidRPr="00815A68" w:rsidRDefault="00EC158E" w:rsidP="000C4261">
            <w:pPr>
              <w:jc w:val="center"/>
              <w:rPr>
                <w:lang w:eastAsia="en-US"/>
              </w:rPr>
            </w:pPr>
            <w:r w:rsidRPr="00815A68">
              <w:rPr>
                <w:noProof/>
                <w:lang w:val="en-US" w:eastAsia="en-US"/>
              </w:rPr>
              <w:lastRenderedPageBreak/>
              <w:drawing>
                <wp:inline distT="0" distB="0" distL="0" distR="0" wp14:anchorId="764C9F51" wp14:editId="7488DDEF">
                  <wp:extent cx="1905000" cy="2543175"/>
                  <wp:effectExtent l="0" t="0" r="0" b="9525"/>
                  <wp:docPr id="6" name="Picture 6" descr="https://upload.wikimedia.org/wikipedia/commons/thumb/c/cd/Yordan_Slivopolski_-_Piligrim_home_with_memorial_plaque%2C_18_Vasil_Aprilov_Str.%2C_Sofia.jpg/200px-Yordan_Slivopolski_-_Piligrim_home_with_memorial_plaque%2C_18_Vasil_Aprilov_Str.%2C_Sof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d/Yordan_Slivopolski_-_Piligrim_home_with_memorial_plaque%2C_18_Vasil_Aprilov_Str.%2C_Sofia.jpg/200px-Yordan_Slivopolski_-_Piligrim_home_with_memorial_plaque%2C_18_Vasil_Aprilov_Str.%2C_Sofia.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p>
        </w:tc>
      </w:tr>
      <w:tr w:rsidR="00EC158E" w:rsidRPr="00815A68" w:rsidTr="000C4261">
        <w:tc>
          <w:tcPr>
            <w:tcW w:w="9330" w:type="dxa"/>
            <w:shd w:val="clear" w:color="auto" w:fill="00B0F0"/>
          </w:tcPr>
          <w:p w:rsidR="00EC158E" w:rsidRPr="00815A68" w:rsidRDefault="00EC158E" w:rsidP="000C4261">
            <w:pPr>
              <w:jc w:val="center"/>
              <w:rPr>
                <w:lang w:eastAsia="en-US"/>
              </w:rPr>
            </w:pPr>
            <w:r w:rsidRPr="00815A68">
              <w:rPr>
                <w:lang w:eastAsia="en-US"/>
              </w:rPr>
              <w:t>Домът на Сливополски на ул. „Васил Априлов“ 18 с плочата</w:t>
            </w:r>
          </w:p>
        </w:tc>
      </w:tr>
      <w:tr w:rsidR="00EC158E" w:rsidRPr="00815A68" w:rsidTr="000C4261">
        <w:tc>
          <w:tcPr>
            <w:tcW w:w="9330" w:type="dxa"/>
            <w:shd w:val="clear" w:color="auto" w:fill="FFC000"/>
          </w:tcPr>
          <w:p w:rsidR="00EC158E" w:rsidRPr="00815A68" w:rsidRDefault="00EC158E" w:rsidP="000C4261">
            <w:pPr>
              <w:rPr>
                <w:lang w:eastAsia="en-US"/>
              </w:rPr>
            </w:pPr>
            <w:r w:rsidRPr="00815A68">
              <w:rPr>
                <w:b/>
                <w:bCs/>
                <w:lang w:eastAsia="en-US"/>
              </w:rPr>
              <w:t>Йордан Йорданов Сливополски</w:t>
            </w:r>
            <w:r w:rsidRPr="00815A68">
              <w:rPr>
                <w:lang w:eastAsia="en-US"/>
              </w:rPr>
              <w:t>, с псевдоним </w:t>
            </w:r>
            <w:r w:rsidRPr="00815A68">
              <w:rPr>
                <w:b/>
                <w:bCs/>
                <w:lang w:eastAsia="en-US"/>
              </w:rPr>
              <w:t>Пилигрим</w:t>
            </w:r>
            <w:r w:rsidRPr="00815A68">
              <w:rPr>
                <w:lang w:eastAsia="en-US"/>
              </w:rPr>
              <w:t>, е български писател, журналист и издател на периодика. Автор е на стихове, разкази, спомени, биографии, фейлетони.</w:t>
            </w:r>
          </w:p>
        </w:tc>
      </w:tr>
      <w:tr w:rsidR="00EC158E" w:rsidRPr="00815A68" w:rsidTr="000C4261">
        <w:tc>
          <w:tcPr>
            <w:tcW w:w="9330" w:type="dxa"/>
            <w:shd w:val="clear" w:color="auto" w:fill="FFC000"/>
          </w:tcPr>
          <w:p w:rsidR="00EC158E" w:rsidRPr="00815A68" w:rsidRDefault="00EC158E" w:rsidP="000C4261">
            <w:pPr>
              <w:rPr>
                <w:lang w:eastAsia="en-US"/>
              </w:rPr>
            </w:pPr>
            <w:r w:rsidRPr="00815A68">
              <w:rPr>
                <w:lang w:eastAsia="en-US"/>
              </w:rPr>
              <w:t>Биография</w:t>
            </w:r>
          </w:p>
        </w:tc>
      </w:tr>
      <w:tr w:rsidR="00EC158E" w:rsidRPr="00815A68" w:rsidTr="000C4261">
        <w:tc>
          <w:tcPr>
            <w:tcW w:w="9330" w:type="dxa"/>
            <w:shd w:val="clear" w:color="auto" w:fill="FFC000"/>
          </w:tcPr>
          <w:p w:rsidR="00EC158E" w:rsidRPr="00815A68" w:rsidRDefault="00EC158E" w:rsidP="000C4261">
            <w:pPr>
              <w:rPr>
                <w:lang w:eastAsia="en-US"/>
              </w:rPr>
            </w:pPr>
            <w:r w:rsidRPr="00815A68">
              <w:rPr>
                <w:lang w:eastAsia="en-US"/>
              </w:rPr>
              <w:t>Роден е през 1884 г. в Сливо поле. За кратко учи в Лвов. Завършва „Финансови науки“ в Ню Йорк.</w:t>
            </w:r>
          </w:p>
        </w:tc>
      </w:tr>
      <w:tr w:rsidR="00EC158E" w:rsidRPr="00815A68" w:rsidTr="000C4261">
        <w:tc>
          <w:tcPr>
            <w:tcW w:w="9330" w:type="dxa"/>
            <w:shd w:val="clear" w:color="auto" w:fill="FFC000"/>
          </w:tcPr>
          <w:p w:rsidR="00EC158E" w:rsidRPr="00815A68" w:rsidRDefault="00EC158E" w:rsidP="000C4261">
            <w:pPr>
              <w:rPr>
                <w:lang w:eastAsia="en-US"/>
              </w:rPr>
            </w:pPr>
            <w:r w:rsidRPr="00815A68">
              <w:rPr>
                <w:lang w:eastAsia="en-US"/>
              </w:rPr>
              <w:t>Работи в съдебни учреждения, Министерството на финансите в София, българската легация във Вашингтон.</w:t>
            </w:r>
          </w:p>
        </w:tc>
      </w:tr>
      <w:tr w:rsidR="00EC158E" w:rsidRPr="00815A68" w:rsidTr="000C4261">
        <w:tc>
          <w:tcPr>
            <w:tcW w:w="9330" w:type="dxa"/>
            <w:shd w:val="clear" w:color="auto" w:fill="FFC000"/>
          </w:tcPr>
          <w:p w:rsidR="00EC158E" w:rsidRPr="00815A68" w:rsidRDefault="00EC158E" w:rsidP="000C4261">
            <w:pPr>
              <w:rPr>
                <w:lang w:eastAsia="en-US"/>
              </w:rPr>
            </w:pPr>
            <w:r w:rsidRPr="00815A68">
              <w:rPr>
                <w:lang w:eastAsia="en-US"/>
              </w:rPr>
              <w:t>През 1905 г. е съосновател на Съюза на българските журналисти. Сътрудничи на вестниците „Дневник“, „Камбана, „Балканска трибуна“, включително хумористичните „„Българан“, „Барабан“, „Людокос“, „Щурец“.</w:t>
            </w:r>
          </w:p>
        </w:tc>
      </w:tr>
      <w:tr w:rsidR="00EC158E" w:rsidRPr="00815A68" w:rsidTr="000C4261">
        <w:tc>
          <w:tcPr>
            <w:tcW w:w="9330" w:type="dxa"/>
            <w:shd w:val="clear" w:color="auto" w:fill="FFC000"/>
          </w:tcPr>
          <w:p w:rsidR="00EC158E" w:rsidRPr="00815A68" w:rsidRDefault="00EC158E" w:rsidP="000C4261">
            <w:pPr>
              <w:rPr>
                <w:lang w:eastAsia="en-US"/>
              </w:rPr>
            </w:pPr>
            <w:r w:rsidRPr="00815A68">
              <w:rPr>
                <w:lang w:eastAsia="en-US"/>
              </w:rPr>
              <w:t>От 1927 до 1929 г. издава хумористичното списание „Монокъл“. Главен редактор е на седмичните издания „Илюстрована седмица“ и „Глобус“. През 1933 г. заедно с Димитър Подвързачов и Елин Пелин, с когото са в близки приятелски отношения, основава и редактира първия български детски седмичен вестник „Пътека“, а по-късно и вестник „Пчелица“, на който е редактор.</w:t>
            </w:r>
          </w:p>
        </w:tc>
      </w:tr>
      <w:tr w:rsidR="00EC158E" w:rsidRPr="00815A68" w:rsidTr="000C4261">
        <w:tc>
          <w:tcPr>
            <w:tcW w:w="9330" w:type="dxa"/>
            <w:shd w:val="clear" w:color="auto" w:fill="FFC000"/>
          </w:tcPr>
          <w:p w:rsidR="00EC158E" w:rsidRPr="00815A68" w:rsidRDefault="00EC158E" w:rsidP="000C4261">
            <w:pPr>
              <w:rPr>
                <w:lang w:eastAsia="en-US"/>
              </w:rPr>
            </w:pPr>
            <w:r w:rsidRPr="00815A68">
              <w:rPr>
                <w:lang w:eastAsia="en-US"/>
              </w:rPr>
              <w:t>През 1934 г. е редактор в известното тогава списание „Нива“. Почива през 1969 г.</w:t>
            </w:r>
            <w:hyperlink r:id="rId11" w:anchor="cite_note-%D0%98%D0%A1%D0%94%D0%90-3" w:history="1"/>
            <w:r w:rsidRPr="00815A68">
              <w:rPr>
                <w:lang w:eastAsia="en-US"/>
              </w:rPr>
              <w:t xml:space="preserve"> </w:t>
            </w:r>
          </w:p>
        </w:tc>
      </w:tr>
      <w:tr w:rsidR="00EC158E" w:rsidRPr="00815A68" w:rsidTr="000C4261">
        <w:tc>
          <w:tcPr>
            <w:tcW w:w="9330" w:type="dxa"/>
            <w:shd w:val="clear" w:color="auto" w:fill="FFC000"/>
          </w:tcPr>
          <w:p w:rsidR="00EC158E" w:rsidRPr="00815A68" w:rsidRDefault="00EC158E" w:rsidP="000C4261">
            <w:pPr>
              <w:rPr>
                <w:lang w:eastAsia="en-US"/>
              </w:rPr>
            </w:pPr>
            <w:r w:rsidRPr="00815A68">
              <w:rPr>
                <w:lang w:eastAsia="en-US"/>
              </w:rPr>
              <w:t>Йордан Сливополски е баща на писателката Радост Придам. Той оставя богато наследство от албуми със снимки, съхранявани в Държавна агенция „Архиви“</w:t>
            </w:r>
            <w:hyperlink r:id="rId12" w:anchor="cite_note-%D0%98%D0%A1%D0%94%D0%90-3" w:history="1">
              <w:r w:rsidRPr="00815A68">
                <w:rPr>
                  <w:vertAlign w:val="superscript"/>
                  <w:lang w:eastAsia="en-US"/>
                </w:rPr>
                <w:t>[</w:t>
              </w:r>
            </w:hyperlink>
            <w:r w:rsidRPr="00815A68">
              <w:rPr>
                <w:lang w:eastAsia="en-US"/>
              </w:rPr>
              <w:t>.</w:t>
            </w:r>
          </w:p>
        </w:tc>
      </w:tr>
    </w:tbl>
    <w:p w:rsidR="00EC158E" w:rsidRDefault="00EC158E" w:rsidP="00815A68">
      <w:bookmarkStart w:id="0" w:name="_GoBack"/>
      <w:bookmarkEnd w:id="0"/>
    </w:p>
    <w:p w:rsidR="00815A68" w:rsidRDefault="00815A68" w:rsidP="00815A68"/>
    <w:p w:rsidR="00815A68" w:rsidRDefault="004576CD" w:rsidP="004576CD">
      <w:pPr>
        <w:jc w:val="center"/>
      </w:pPr>
      <w:r w:rsidRPr="00D333C8">
        <w:fldChar w:fldCharType="begin"/>
      </w:r>
      <w:r w:rsidRPr="00D333C8">
        <w:instrText xml:space="preserve"> INCLUDEPICTURE "http://www.nsi.bg/Publications/div.gif" \* MERGEFORMATINET </w:instrText>
      </w:r>
      <w:r w:rsidRPr="00D333C8">
        <w:fldChar w:fldCharType="separate"/>
      </w:r>
      <w:r>
        <w:fldChar w:fldCharType="begin"/>
      </w:r>
      <w:r>
        <w:instrText xml:space="preserve"> INCLUDEPICTURE  "http://www.nsi.bg/Publications/div.gif" \* MERGEFORMATINET </w:instrText>
      </w:r>
      <w:r>
        <w:fldChar w:fldCharType="separate"/>
      </w:r>
      <w:r w:rsidR="00034E92">
        <w:fldChar w:fldCharType="begin"/>
      </w:r>
      <w:r w:rsidR="00034E92">
        <w:instrText xml:space="preserve"> INCLUDEPICTURE  "http://www.nsi.bg/Publications/div.gif" \* MERGEFORMATINET </w:instrText>
      </w:r>
      <w:r w:rsidR="00034E92">
        <w:fldChar w:fldCharType="separate"/>
      </w:r>
      <w:r w:rsidR="000B7F36">
        <w:fldChar w:fldCharType="begin"/>
      </w:r>
      <w:r w:rsidR="000B7F36">
        <w:instrText xml:space="preserve"> INCLUDEPICTURE  "http://www.nsi.bg/Publications/div.gif" \* MERGEFORMATINET </w:instrText>
      </w:r>
      <w:r w:rsidR="000B7F36">
        <w:fldChar w:fldCharType="separate"/>
      </w:r>
      <w:r w:rsidR="004B38E8">
        <w:fldChar w:fldCharType="begin"/>
      </w:r>
      <w:r w:rsidR="004B38E8">
        <w:instrText xml:space="preserve"> INCLUDEPICTURE  "http://www.nsi.bg/Publications/div.gif" \* MERGEFORMATINET </w:instrText>
      </w:r>
      <w:r w:rsidR="004B38E8">
        <w:fldChar w:fldCharType="separate"/>
      </w:r>
      <w:r w:rsidR="00201D8E">
        <w:fldChar w:fldCharType="begin"/>
      </w:r>
      <w:r w:rsidR="00201D8E">
        <w:instrText xml:space="preserve"> INCLUDEPICTURE  "http://www.nsi.bg/Publications/div.gif" \* MERGEFORMATINET </w:instrText>
      </w:r>
      <w:r w:rsidR="00201D8E">
        <w:fldChar w:fldCharType="separate"/>
      </w:r>
      <w:r w:rsidR="009D65AB">
        <w:fldChar w:fldCharType="begin"/>
      </w:r>
      <w:r w:rsidR="009D65AB">
        <w:instrText xml:space="preserve"> INCLUDEPICTURE  "http://www.nsi.bg/Publications/div.gif" \* MERGEFORMATINET </w:instrText>
      </w:r>
      <w:r w:rsidR="009D65AB">
        <w:fldChar w:fldCharType="separate"/>
      </w:r>
      <w:r w:rsidR="00A572DD">
        <w:fldChar w:fldCharType="begin"/>
      </w:r>
      <w:r w:rsidR="00A572DD">
        <w:instrText xml:space="preserve"> INCLUDEPICTURE  "http://www.nsi.bg/Publications/div.gif" \* MERGEFORMATINET </w:instrText>
      </w:r>
      <w:r w:rsidR="00A572DD">
        <w:fldChar w:fldCharType="separate"/>
      </w:r>
      <w:r w:rsidR="009C35A2">
        <w:fldChar w:fldCharType="begin"/>
      </w:r>
      <w:r w:rsidR="009C35A2">
        <w:instrText xml:space="preserve"> INCLUDEPICTURE  "http://www.nsi.bg/Publications/div.gif" \* MERGEFORMATINET </w:instrText>
      </w:r>
      <w:r w:rsidR="009C35A2">
        <w:fldChar w:fldCharType="separate"/>
      </w:r>
      <w:r w:rsidR="0079194A">
        <w:fldChar w:fldCharType="begin"/>
      </w:r>
      <w:r w:rsidR="0079194A">
        <w:instrText xml:space="preserve"> INCLUDEPICTURE  "http://www.nsi.bg/Publications/div.gif" \* MERGEFORMATINET </w:instrText>
      </w:r>
      <w:r w:rsidR="0079194A">
        <w:fldChar w:fldCharType="separate"/>
      </w:r>
      <w:r w:rsidR="005E166C">
        <w:fldChar w:fldCharType="begin"/>
      </w:r>
      <w:r w:rsidR="005E166C">
        <w:instrText xml:space="preserve"> INCLUDEPICTURE  "http://www.nsi.bg/Publications/div.gif" \* MERGEFORMATINET </w:instrText>
      </w:r>
      <w:r w:rsidR="005E166C">
        <w:fldChar w:fldCharType="separate"/>
      </w:r>
      <w:r w:rsidR="00EC158E">
        <w:fldChar w:fldCharType="begin"/>
      </w:r>
      <w:r w:rsidR="00EC158E">
        <w:instrText xml:space="preserve"> </w:instrText>
      </w:r>
      <w:r w:rsidR="00EC158E">
        <w:instrText>INCLUDEPICTURE  "http://www.nsi.bg/Publications/div.gif" \* MERGEFORMATINET</w:instrText>
      </w:r>
      <w:r w:rsidR="00EC158E">
        <w:instrText xml:space="preserve"> </w:instrText>
      </w:r>
      <w:r w:rsidR="00EC158E">
        <w:fldChar w:fldCharType="separate"/>
      </w:r>
      <w:r w:rsidR="00EC158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15pt">
            <v:imagedata r:id="rId13" r:href="rId14"/>
          </v:shape>
        </w:pict>
      </w:r>
      <w:r w:rsidR="00EC158E">
        <w:fldChar w:fldCharType="end"/>
      </w:r>
      <w:r w:rsidR="005E166C">
        <w:fldChar w:fldCharType="end"/>
      </w:r>
      <w:r w:rsidR="0079194A">
        <w:fldChar w:fldCharType="end"/>
      </w:r>
      <w:r w:rsidR="009C35A2">
        <w:fldChar w:fldCharType="end"/>
      </w:r>
      <w:r w:rsidR="00A572DD">
        <w:fldChar w:fldCharType="end"/>
      </w:r>
      <w:r w:rsidR="009D65AB">
        <w:fldChar w:fldCharType="end"/>
      </w:r>
      <w:r w:rsidR="00201D8E">
        <w:fldChar w:fldCharType="end"/>
      </w:r>
      <w:r w:rsidR="004B38E8">
        <w:fldChar w:fldCharType="end"/>
      </w:r>
      <w:r w:rsidR="000B7F36">
        <w:fldChar w:fldCharType="end"/>
      </w:r>
      <w:r w:rsidR="00034E92">
        <w:fldChar w:fldCharType="end"/>
      </w:r>
      <w:r>
        <w:fldChar w:fldCharType="end"/>
      </w:r>
      <w:r w:rsidRPr="00D333C8">
        <w:fldChar w:fldCharType="end"/>
      </w:r>
    </w:p>
    <w:p w:rsidR="00815A68" w:rsidRDefault="00815A68" w:rsidP="00815A68"/>
    <w:p w:rsidR="00815A68" w:rsidRDefault="00815A68" w:rsidP="00815A68"/>
    <w:p w:rsidR="00201D8E" w:rsidRDefault="00201D8E" w:rsidP="00815A68"/>
    <w:p w:rsidR="00201D8E" w:rsidRDefault="00201D8E" w:rsidP="00815A68"/>
    <w:p w:rsidR="00201D8E" w:rsidRDefault="00201D8E" w:rsidP="00815A68"/>
    <w:p w:rsidR="00201D8E" w:rsidRDefault="00201D8E" w:rsidP="00815A68"/>
    <w:p w:rsidR="00815A68" w:rsidRDefault="00815A68" w:rsidP="00815A68"/>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201D8E" w:rsidRPr="00201D8E" w:rsidTr="00A572DD">
        <w:tc>
          <w:tcPr>
            <w:tcW w:w="9330" w:type="dxa"/>
            <w:shd w:val="clear" w:color="auto" w:fill="00B0F0"/>
          </w:tcPr>
          <w:p w:rsidR="00201D8E" w:rsidRDefault="00201D8E" w:rsidP="00A572DD">
            <w:pPr>
              <w:spacing w:after="160" w:line="259" w:lineRule="auto"/>
              <w:rPr>
                <w:noProof/>
                <w:color w:val="0066CC"/>
                <w:bdr w:val="none" w:sz="0" w:space="0" w:color="auto" w:frame="1"/>
              </w:rPr>
            </w:pPr>
          </w:p>
          <w:p w:rsidR="00201D8E" w:rsidRPr="00A572DD" w:rsidRDefault="00A572DD" w:rsidP="00A572DD">
            <w:pPr>
              <w:spacing w:after="160" w:line="259" w:lineRule="auto"/>
              <w:jc w:val="center"/>
              <w:rPr>
                <w:noProof/>
                <w:color w:val="0066CC"/>
                <w:bdr w:val="none" w:sz="0" w:space="0" w:color="auto" w:frame="1"/>
              </w:rPr>
            </w:pPr>
            <w:r>
              <w:rPr>
                <w:noProof/>
                <w:lang w:val="en-US" w:eastAsia="en-US"/>
              </w:rPr>
              <w:drawing>
                <wp:inline distT="0" distB="0" distL="0" distR="0" wp14:anchorId="3CC1C263" wp14:editId="704B1772">
                  <wp:extent cx="5169104" cy="6867525"/>
                  <wp:effectExtent l="0" t="0" r="0" b="0"/>
                  <wp:docPr id="2" name="Picture 2" descr="https://bvtoshev.files.wordpress.com/2021/04/savchev_1.jpg?w=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vtoshev.files.wordpress.com/2021/04/savchev_1.jpg?w=7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6716" cy="6877638"/>
                          </a:xfrm>
                          <a:prstGeom prst="rect">
                            <a:avLst/>
                          </a:prstGeom>
                          <a:noFill/>
                          <a:ln>
                            <a:noFill/>
                          </a:ln>
                        </pic:spPr>
                      </pic:pic>
                    </a:graphicData>
                  </a:graphic>
                </wp:inline>
              </w:drawing>
            </w:r>
          </w:p>
        </w:tc>
      </w:tr>
      <w:tr w:rsidR="00A572DD" w:rsidRPr="00201D8E" w:rsidTr="00A572DD">
        <w:tc>
          <w:tcPr>
            <w:tcW w:w="9330" w:type="dxa"/>
            <w:shd w:val="clear" w:color="auto" w:fill="FFC000"/>
          </w:tcPr>
          <w:p w:rsidR="00A572DD" w:rsidRDefault="00A572DD" w:rsidP="00A572DD">
            <w:pPr>
              <w:spacing w:after="160" w:line="259" w:lineRule="auto"/>
              <w:jc w:val="center"/>
              <w:rPr>
                <w:noProof/>
                <w:color w:val="0066CC"/>
                <w:bdr w:val="none" w:sz="0" w:space="0" w:color="auto" w:frame="1"/>
              </w:rPr>
            </w:pPr>
            <w:r w:rsidRPr="00201D8E">
              <w:rPr>
                <w:shd w:val="clear" w:color="auto" w:fill="FFC000"/>
                <w:lang w:val="en-US" w:eastAsia="en-US"/>
              </w:rPr>
              <w:t>„Людокос“ е седмично списание, излизало в годините 1913 – 1914 под ръководството на</w:t>
            </w:r>
            <w:r w:rsidRPr="00201D8E">
              <w:rPr>
                <w:lang w:val="en-US" w:eastAsia="en-US"/>
              </w:rPr>
              <w:t xml:space="preserve"> </w:t>
            </w:r>
            <w:r w:rsidRPr="00201D8E">
              <w:rPr>
                <w:shd w:val="clear" w:color="auto" w:fill="FFC000"/>
                <w:lang w:val="en-US" w:eastAsia="en-US"/>
              </w:rPr>
              <w:t>редакционна колегия в състав: Тихомир Павлов (1880 – 1937), Йордан Сливополски (Пилигрим)</w:t>
            </w:r>
            <w:r w:rsidRPr="00201D8E">
              <w:rPr>
                <w:rFonts w:ascii="Georgia" w:hAnsi="Georgia"/>
                <w:color w:val="333333"/>
                <w:shd w:val="clear" w:color="auto" w:fill="FFC000"/>
                <w:lang w:val="en-US" w:eastAsia="en-US"/>
              </w:rPr>
              <w:t xml:space="preserve"> (1884-1969) и Райко Алексиев.</w:t>
            </w:r>
          </w:p>
        </w:tc>
      </w:tr>
      <w:tr w:rsidR="00A572DD" w:rsidRPr="00201D8E" w:rsidTr="00A572DD">
        <w:tc>
          <w:tcPr>
            <w:tcW w:w="9330" w:type="dxa"/>
            <w:shd w:val="clear" w:color="auto" w:fill="00B0F0"/>
          </w:tcPr>
          <w:p w:rsidR="00A572DD" w:rsidRDefault="00A572DD" w:rsidP="00803F96">
            <w:pPr>
              <w:spacing w:after="160" w:line="259" w:lineRule="auto"/>
              <w:jc w:val="center"/>
              <w:rPr>
                <w:noProof/>
                <w:color w:val="0066CC"/>
                <w:bdr w:val="none" w:sz="0" w:space="0" w:color="auto" w:frame="1"/>
                <w:lang w:val="en-US" w:eastAsia="en-US"/>
              </w:rPr>
            </w:pPr>
          </w:p>
          <w:p w:rsidR="00A572DD" w:rsidRDefault="00A572DD" w:rsidP="00803F96">
            <w:pPr>
              <w:spacing w:after="160" w:line="259" w:lineRule="auto"/>
              <w:jc w:val="center"/>
              <w:rPr>
                <w:noProof/>
                <w:color w:val="0066CC"/>
                <w:bdr w:val="none" w:sz="0" w:space="0" w:color="auto" w:frame="1"/>
              </w:rPr>
            </w:pPr>
            <w:r w:rsidRPr="00201D8E">
              <w:rPr>
                <w:noProof/>
                <w:color w:val="0066CC"/>
                <w:bdr w:val="none" w:sz="0" w:space="0" w:color="auto" w:frame="1"/>
                <w:lang w:val="en-US" w:eastAsia="en-US"/>
              </w:rPr>
              <w:drawing>
                <wp:inline distT="0" distB="0" distL="0" distR="0" wp14:anchorId="6324F9F1" wp14:editId="1C956E31">
                  <wp:extent cx="3501390" cy="3190642"/>
                  <wp:effectExtent l="0" t="0" r="3810" b="0"/>
                  <wp:docPr id="1" name="Picture 1" descr="https://bvtoshev.files.wordpress.com/2021/04/savchev_4.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vtoshev.files.wordpress.com/2021/04/savchev_4.jpg?w=80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8852" cy="3215667"/>
                          </a:xfrm>
                          <a:prstGeom prst="rect">
                            <a:avLst/>
                          </a:prstGeom>
                          <a:noFill/>
                          <a:ln>
                            <a:noFill/>
                          </a:ln>
                        </pic:spPr>
                      </pic:pic>
                    </a:graphicData>
                  </a:graphic>
                </wp:inline>
              </w:drawing>
            </w:r>
          </w:p>
        </w:tc>
      </w:tr>
    </w:tbl>
    <w:p w:rsidR="00815A68" w:rsidRDefault="00815A68" w:rsidP="00201D8E">
      <w:pPr>
        <w:jc w:val="center"/>
      </w:pPr>
    </w:p>
    <w:p w:rsidR="00C15381" w:rsidRDefault="00201D8E" w:rsidP="00201D8E">
      <w:pPr>
        <w:jc w:val="center"/>
      </w:pPr>
      <w:r w:rsidRPr="00D333C8">
        <w:fldChar w:fldCharType="begin"/>
      </w:r>
      <w:r w:rsidRPr="00D333C8">
        <w:instrText xml:space="preserve"> INCLUDEPICTURE "http://www.nsi.bg/Publications/div.gif" \* MERGEFORMATINET </w:instrText>
      </w:r>
      <w:r w:rsidRPr="00D333C8">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rsidR="009D65AB">
        <w:fldChar w:fldCharType="begin"/>
      </w:r>
      <w:r w:rsidR="009D65AB">
        <w:instrText xml:space="preserve"> INCLUDEPICTURE  "http://www.nsi.bg/Publications/div.gif" \* MERGEFORMATINET </w:instrText>
      </w:r>
      <w:r w:rsidR="009D65AB">
        <w:fldChar w:fldCharType="separate"/>
      </w:r>
      <w:r w:rsidR="00A572DD">
        <w:fldChar w:fldCharType="begin"/>
      </w:r>
      <w:r w:rsidR="00A572DD">
        <w:instrText xml:space="preserve"> INCLUDEPICTURE  "http://www.nsi.bg/Publications/div.gif" \* MERGEFORMATINET </w:instrText>
      </w:r>
      <w:r w:rsidR="00A572DD">
        <w:fldChar w:fldCharType="separate"/>
      </w:r>
      <w:r w:rsidR="009C35A2">
        <w:fldChar w:fldCharType="begin"/>
      </w:r>
      <w:r w:rsidR="009C35A2">
        <w:instrText xml:space="preserve"> INCLUDEPICTURE  "http://www.nsi.bg/Publications/div.gif" \* MERGEFORMATINET </w:instrText>
      </w:r>
      <w:r w:rsidR="009C35A2">
        <w:fldChar w:fldCharType="separate"/>
      </w:r>
      <w:r w:rsidR="0079194A">
        <w:fldChar w:fldCharType="begin"/>
      </w:r>
      <w:r w:rsidR="0079194A">
        <w:instrText xml:space="preserve"> INCLUDEPICTURE  "http://www.nsi.bg/Publications/div.gif" \* MERGEFORMATINET </w:instrText>
      </w:r>
      <w:r w:rsidR="0079194A">
        <w:fldChar w:fldCharType="separate"/>
      </w:r>
      <w:r w:rsidR="005E166C">
        <w:fldChar w:fldCharType="begin"/>
      </w:r>
      <w:r w:rsidR="005E166C">
        <w:instrText xml:space="preserve"> INCLUDEPICTURE  "http://www.nsi.bg/Publications/div.gif" \* MERGEFORMATINET </w:instrText>
      </w:r>
      <w:r w:rsidR="005E166C">
        <w:fldChar w:fldCharType="separate"/>
      </w:r>
      <w:r w:rsidR="00EC158E">
        <w:fldChar w:fldCharType="begin"/>
      </w:r>
      <w:r w:rsidR="00EC158E">
        <w:instrText xml:space="preserve"> </w:instrText>
      </w:r>
      <w:r w:rsidR="00EC158E">
        <w:instrText>INCLUDEPICTURE  "http://www.nsi.bg/Publications/div.gif" \* MERGEFORMATINET</w:instrText>
      </w:r>
      <w:r w:rsidR="00EC158E">
        <w:instrText xml:space="preserve"> </w:instrText>
      </w:r>
      <w:r w:rsidR="00EC158E">
        <w:fldChar w:fldCharType="separate"/>
      </w:r>
      <w:r w:rsidR="00EC158E">
        <w:pict>
          <v:shape id="_x0000_i1026" type="#_x0000_t75" style="width:288.75pt;height:15pt">
            <v:imagedata r:id="rId13" r:href="rId18"/>
          </v:shape>
        </w:pict>
      </w:r>
      <w:r w:rsidR="00EC158E">
        <w:fldChar w:fldCharType="end"/>
      </w:r>
      <w:r w:rsidR="005E166C">
        <w:fldChar w:fldCharType="end"/>
      </w:r>
      <w:r w:rsidR="0079194A">
        <w:fldChar w:fldCharType="end"/>
      </w:r>
      <w:r w:rsidR="009C35A2">
        <w:fldChar w:fldCharType="end"/>
      </w:r>
      <w:r w:rsidR="00A572DD">
        <w:fldChar w:fldCharType="end"/>
      </w:r>
      <w:r w:rsidR="009D65AB">
        <w:fldChar w:fldCharType="end"/>
      </w:r>
      <w:r>
        <w:fldChar w:fldCharType="end"/>
      </w:r>
      <w:r>
        <w:fldChar w:fldCharType="end"/>
      </w:r>
      <w:r>
        <w:fldChar w:fldCharType="end"/>
      </w:r>
      <w:r>
        <w:fldChar w:fldCharType="end"/>
      </w:r>
      <w:r>
        <w:fldChar w:fldCharType="end"/>
      </w:r>
      <w:r w:rsidRPr="00D333C8">
        <w:fldChar w:fldCharType="end"/>
      </w:r>
    </w:p>
    <w:p w:rsidR="00815A68" w:rsidRDefault="00815A68" w:rsidP="00815A68"/>
    <w:tbl>
      <w:tblPr>
        <w:tblStyle w:val="TableGrid"/>
        <w:tblW w:w="9250" w:type="dxa"/>
        <w:tblInd w:w="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50"/>
      </w:tblGrid>
      <w:tr w:rsidR="00815A68" w:rsidTr="004F7979">
        <w:tc>
          <w:tcPr>
            <w:tcW w:w="9250" w:type="dxa"/>
            <w:shd w:val="clear" w:color="auto" w:fill="00B050"/>
          </w:tcPr>
          <w:p w:rsidR="00815A68" w:rsidRDefault="00815A68" w:rsidP="00E25A8F">
            <w:pPr>
              <w:jc w:val="center"/>
              <w:rPr>
                <w:b/>
              </w:rPr>
            </w:pPr>
            <w:r>
              <w:rPr>
                <w:b/>
              </w:rPr>
              <w:t>Сведения за Йордан Сливополски</w:t>
            </w:r>
          </w:p>
          <w:p w:rsidR="00815A68" w:rsidRPr="00244338" w:rsidRDefault="00815A68" w:rsidP="00E25A8F">
            <w:pPr>
              <w:jc w:val="center"/>
              <w:rPr>
                <w:b/>
              </w:rPr>
            </w:pPr>
            <w:r w:rsidRPr="00F74178">
              <w:t>Богданов, И</w:t>
            </w:r>
            <w:r>
              <w:t>в</w:t>
            </w:r>
            <w:r w:rsidRPr="00F74178">
              <w:t>.</w:t>
            </w:r>
            <w:r>
              <w:t xml:space="preserve"> Тринадесет века българска литература т. 2</w:t>
            </w:r>
          </w:p>
        </w:tc>
      </w:tr>
      <w:tr w:rsidR="00815A68" w:rsidTr="00E25A8F">
        <w:tc>
          <w:tcPr>
            <w:tcW w:w="9250" w:type="dxa"/>
            <w:shd w:val="clear" w:color="auto" w:fill="FFCC99"/>
          </w:tcPr>
          <w:p w:rsidR="00815A68" w:rsidRPr="00244338" w:rsidRDefault="00815A68" w:rsidP="00E25A8F">
            <w:pPr>
              <w:rPr>
                <w:b/>
              </w:rPr>
            </w:pPr>
            <w:r w:rsidRPr="00244338">
              <w:rPr>
                <w:b/>
              </w:rPr>
              <w:t>1884</w:t>
            </w:r>
          </w:p>
        </w:tc>
      </w:tr>
      <w:tr w:rsidR="00815A68" w:rsidTr="00E25A8F">
        <w:tc>
          <w:tcPr>
            <w:tcW w:w="9250" w:type="dxa"/>
            <w:shd w:val="clear" w:color="auto" w:fill="FFCC99"/>
          </w:tcPr>
          <w:p w:rsidR="00815A68" w:rsidRPr="00244338" w:rsidRDefault="00815A68" w:rsidP="00E25A8F">
            <w:r w:rsidRPr="00244338">
              <w:t>Декември, 28 — ражда се в с. Сливо поле, Русенско,</w:t>
            </w:r>
            <w:r>
              <w:t xml:space="preserve"> Йордан </w:t>
            </w:r>
            <w:r w:rsidRPr="00244338">
              <w:t xml:space="preserve"> Йорданов Сливополски — Пилигрим,</w:t>
            </w:r>
            <w:r>
              <w:t xml:space="preserve"> писател, фейлетонист, </w:t>
            </w:r>
            <w:r w:rsidRPr="00244338">
              <w:t xml:space="preserve"> журналист (умира 1969).</w:t>
            </w:r>
          </w:p>
        </w:tc>
      </w:tr>
      <w:tr w:rsidR="00815A68" w:rsidTr="00E25A8F">
        <w:tc>
          <w:tcPr>
            <w:tcW w:w="9250" w:type="dxa"/>
            <w:shd w:val="clear" w:color="auto" w:fill="FFCC99"/>
          </w:tcPr>
          <w:p w:rsidR="00815A68" w:rsidRPr="0048241D" w:rsidRDefault="00815A68" w:rsidP="00E25A8F">
            <w:pPr>
              <w:rPr>
                <w:b/>
              </w:rPr>
            </w:pPr>
            <w:r w:rsidRPr="0048241D">
              <w:rPr>
                <w:b/>
              </w:rPr>
              <w:t>1927</w:t>
            </w:r>
          </w:p>
        </w:tc>
      </w:tr>
      <w:tr w:rsidR="00815A68" w:rsidTr="00E25A8F">
        <w:tc>
          <w:tcPr>
            <w:tcW w:w="9250" w:type="dxa"/>
            <w:shd w:val="clear" w:color="auto" w:fill="FFCC99"/>
          </w:tcPr>
          <w:p w:rsidR="00815A68" w:rsidRDefault="00815A68" w:rsidP="00E25A8F">
            <w:r w:rsidRPr="00244338">
              <w:t>— от юли под редакцията на Пил</w:t>
            </w:r>
            <w:r>
              <w:t>игри</w:t>
            </w:r>
            <w:r w:rsidRPr="00244338">
              <w:t xml:space="preserve">м (псевдоним на </w:t>
            </w:r>
            <w:r>
              <w:t xml:space="preserve">Йордан </w:t>
            </w:r>
            <w:r w:rsidRPr="00244338">
              <w:t>Сливополски) хумористичнот</w:t>
            </w:r>
            <w:r>
              <w:t>о сп. „Монокл". Излиза до септември</w:t>
            </w:r>
            <w:r w:rsidRPr="00244338">
              <w:t xml:space="preserve"> 1929.</w:t>
            </w:r>
          </w:p>
        </w:tc>
      </w:tr>
      <w:tr w:rsidR="00815A68" w:rsidTr="00E25A8F">
        <w:tc>
          <w:tcPr>
            <w:tcW w:w="9250" w:type="dxa"/>
            <w:shd w:val="clear" w:color="auto" w:fill="FFCC99"/>
          </w:tcPr>
          <w:p w:rsidR="00815A68" w:rsidRPr="0048241D" w:rsidRDefault="00815A68" w:rsidP="00E25A8F">
            <w:pPr>
              <w:rPr>
                <w:b/>
              </w:rPr>
            </w:pPr>
            <w:r w:rsidRPr="0048241D">
              <w:rPr>
                <w:b/>
              </w:rPr>
              <w:t>1933</w:t>
            </w:r>
          </w:p>
        </w:tc>
      </w:tr>
      <w:tr w:rsidR="00815A68" w:rsidTr="00E25A8F">
        <w:tc>
          <w:tcPr>
            <w:tcW w:w="9250" w:type="dxa"/>
            <w:shd w:val="clear" w:color="auto" w:fill="FFCC99"/>
          </w:tcPr>
          <w:p w:rsidR="00815A68" w:rsidRPr="0048241D" w:rsidRDefault="00815A68" w:rsidP="00E25A8F">
            <w:r w:rsidRPr="0048241D">
              <w:t xml:space="preserve">— под редакцията на </w:t>
            </w:r>
            <w:r>
              <w:t>Елин Пелин, Димитър Подвъ</w:t>
            </w:r>
            <w:r w:rsidRPr="0048241D">
              <w:t>рзачов и Йордан Сливополски —</w:t>
            </w:r>
            <w:r>
              <w:t xml:space="preserve"> Пилигрим </w:t>
            </w:r>
            <w:r w:rsidRPr="0048241D">
              <w:t xml:space="preserve">седмичният литературен в. за деца и юноши „Пътека". </w:t>
            </w:r>
            <w:r>
              <w:t>Излиза</w:t>
            </w:r>
            <w:r w:rsidRPr="0048241D">
              <w:t xml:space="preserve"> до 1936.</w:t>
            </w:r>
          </w:p>
        </w:tc>
      </w:tr>
      <w:tr w:rsidR="00815A68" w:rsidTr="00E25A8F">
        <w:tc>
          <w:tcPr>
            <w:tcW w:w="9250" w:type="dxa"/>
            <w:shd w:val="clear" w:color="auto" w:fill="FFCC99"/>
          </w:tcPr>
          <w:p w:rsidR="00815A68" w:rsidRPr="00737832" w:rsidRDefault="00815A68" w:rsidP="00E25A8F">
            <w:pPr>
              <w:rPr>
                <w:b/>
              </w:rPr>
            </w:pPr>
            <w:r w:rsidRPr="00737832">
              <w:rPr>
                <w:b/>
              </w:rPr>
              <w:t>1937</w:t>
            </w:r>
          </w:p>
        </w:tc>
      </w:tr>
      <w:tr w:rsidR="00815A68" w:rsidTr="00E25A8F">
        <w:tc>
          <w:tcPr>
            <w:tcW w:w="9250" w:type="dxa"/>
            <w:shd w:val="clear" w:color="auto" w:fill="FFCC99"/>
          </w:tcPr>
          <w:p w:rsidR="00815A68" w:rsidRPr="00737832" w:rsidRDefault="00815A68" w:rsidP="00E25A8F">
            <w:r w:rsidRPr="00737832">
              <w:rPr>
                <w:rFonts w:hint="eastAsia"/>
              </w:rPr>
              <w:t>—</w:t>
            </w:r>
            <w:r w:rsidRPr="00737832">
              <w:t xml:space="preserve"> </w:t>
            </w:r>
            <w:r w:rsidRPr="00737832">
              <w:rPr>
                <w:rFonts w:hint="eastAsia"/>
              </w:rPr>
              <w:t>под</w:t>
            </w:r>
            <w:r w:rsidRPr="00737832">
              <w:t xml:space="preserve"> </w:t>
            </w:r>
            <w:r w:rsidRPr="00737832">
              <w:rPr>
                <w:rFonts w:hint="eastAsia"/>
              </w:rPr>
              <w:t>редакцията</w:t>
            </w:r>
            <w:r w:rsidRPr="00737832">
              <w:t xml:space="preserve"> </w:t>
            </w:r>
            <w:r w:rsidRPr="00737832">
              <w:rPr>
                <w:rFonts w:hint="eastAsia"/>
              </w:rPr>
              <w:t>на</w:t>
            </w:r>
            <w:r w:rsidRPr="00737832">
              <w:t xml:space="preserve"> </w:t>
            </w:r>
            <w:r w:rsidRPr="00737832">
              <w:rPr>
                <w:rFonts w:hint="eastAsia"/>
              </w:rPr>
              <w:t>Йордан</w:t>
            </w:r>
            <w:r w:rsidRPr="00737832">
              <w:t xml:space="preserve"> </w:t>
            </w:r>
            <w:r w:rsidRPr="00737832">
              <w:rPr>
                <w:rFonts w:hint="eastAsia"/>
              </w:rPr>
              <w:t>Сливополски</w:t>
            </w:r>
            <w:r w:rsidRPr="00737832">
              <w:t xml:space="preserve"> </w:t>
            </w:r>
            <w:r w:rsidRPr="00737832">
              <w:rPr>
                <w:rFonts w:hint="eastAsia"/>
              </w:rPr>
              <w:t>—</w:t>
            </w:r>
            <w:r w:rsidRPr="00737832">
              <w:t xml:space="preserve"> </w:t>
            </w:r>
            <w:r>
              <w:t xml:space="preserve">Пилигрим </w:t>
            </w:r>
            <w:r w:rsidRPr="00737832">
              <w:t xml:space="preserve"> </w:t>
            </w:r>
            <w:r w:rsidRPr="00737832">
              <w:rPr>
                <w:rFonts w:hint="eastAsia"/>
              </w:rPr>
              <w:t>литературното</w:t>
            </w:r>
            <w:r w:rsidRPr="00737832">
              <w:t xml:space="preserve"> </w:t>
            </w:r>
            <w:r w:rsidRPr="00737832">
              <w:rPr>
                <w:rFonts w:hint="eastAsia"/>
              </w:rPr>
              <w:t>сп</w:t>
            </w:r>
            <w:r w:rsidRPr="00737832">
              <w:t xml:space="preserve">. </w:t>
            </w:r>
            <w:r w:rsidRPr="00737832">
              <w:rPr>
                <w:rFonts w:hint="eastAsia"/>
              </w:rPr>
              <w:t>за</w:t>
            </w:r>
            <w:r w:rsidRPr="00737832">
              <w:t xml:space="preserve"> </w:t>
            </w:r>
            <w:r w:rsidRPr="00737832">
              <w:rPr>
                <w:rFonts w:hint="eastAsia"/>
              </w:rPr>
              <w:t>деца</w:t>
            </w:r>
            <w:r w:rsidRPr="00737832">
              <w:t xml:space="preserve"> </w:t>
            </w:r>
            <w:r w:rsidRPr="00737832">
              <w:rPr>
                <w:rFonts w:hint="eastAsia"/>
              </w:rPr>
              <w:t>„Пчелица</w:t>
            </w:r>
            <w:r w:rsidRPr="00737832">
              <w:t xml:space="preserve">". </w:t>
            </w:r>
            <w:r w:rsidRPr="00737832">
              <w:rPr>
                <w:rFonts w:hint="eastAsia"/>
              </w:rPr>
              <w:t>Излиза</w:t>
            </w:r>
            <w:r w:rsidRPr="00737832">
              <w:t xml:space="preserve"> </w:t>
            </w:r>
            <w:r w:rsidRPr="00737832">
              <w:rPr>
                <w:rFonts w:hint="eastAsia"/>
              </w:rPr>
              <w:t>до</w:t>
            </w:r>
            <w:r w:rsidRPr="00737832">
              <w:t xml:space="preserve"> 1942.</w:t>
            </w:r>
          </w:p>
        </w:tc>
      </w:tr>
      <w:tr w:rsidR="00815A68" w:rsidTr="00E25A8F">
        <w:tc>
          <w:tcPr>
            <w:tcW w:w="9250" w:type="dxa"/>
            <w:shd w:val="clear" w:color="auto" w:fill="FFCC99"/>
          </w:tcPr>
          <w:p w:rsidR="00815A68" w:rsidRPr="00ED2EAF" w:rsidRDefault="00815A68" w:rsidP="00E25A8F">
            <w:pPr>
              <w:rPr>
                <w:b/>
              </w:rPr>
            </w:pPr>
            <w:r w:rsidRPr="00ED2EAF">
              <w:rPr>
                <w:b/>
              </w:rPr>
              <w:t>1969</w:t>
            </w:r>
          </w:p>
        </w:tc>
      </w:tr>
      <w:tr w:rsidR="00815A68" w:rsidTr="00E25A8F">
        <w:tc>
          <w:tcPr>
            <w:tcW w:w="9250" w:type="dxa"/>
            <w:shd w:val="clear" w:color="auto" w:fill="FFCC99"/>
          </w:tcPr>
          <w:p w:rsidR="00815A68" w:rsidRPr="00ED2EAF" w:rsidRDefault="00815A68" w:rsidP="00E25A8F">
            <w:r w:rsidRPr="00ED2EAF">
              <w:t>Юни, 1</w:t>
            </w:r>
            <w:r>
              <w:t xml:space="preserve"> — умира в София Йордан Йорданов Сливо</w:t>
            </w:r>
            <w:r w:rsidRPr="00ED2EAF">
              <w:t>полски (псевдоним Пилигрим),</w:t>
            </w:r>
            <w:r>
              <w:t xml:space="preserve"> писател, фейлетонист, журналист</w:t>
            </w:r>
            <w:r w:rsidRPr="00ED2EAF">
              <w:t xml:space="preserve"> (роден 1884).</w:t>
            </w:r>
          </w:p>
        </w:tc>
      </w:tr>
      <w:tr w:rsidR="00815A68" w:rsidTr="00E25A8F">
        <w:tc>
          <w:tcPr>
            <w:tcW w:w="9250" w:type="dxa"/>
            <w:shd w:val="clear" w:color="auto" w:fill="FFCC99"/>
          </w:tcPr>
          <w:p w:rsidR="00815A68" w:rsidRPr="00ED2EAF" w:rsidRDefault="00815A68" w:rsidP="00E25A8F">
            <w:pPr>
              <w:widowControl w:val="0"/>
              <w:autoSpaceDE w:val="0"/>
              <w:autoSpaceDN w:val="0"/>
              <w:adjustRightInd w:val="0"/>
            </w:pPr>
            <w:r w:rsidRPr="00F74178">
              <w:t>Богданов, И</w:t>
            </w:r>
            <w:r>
              <w:t>в</w:t>
            </w:r>
            <w:r w:rsidRPr="00F74178">
              <w:t>.</w:t>
            </w:r>
            <w:r>
              <w:t xml:space="preserve"> Тринадесет века българска литература т. 2, С. 1983, с. 113, 305, 345, 365, 506.</w:t>
            </w:r>
          </w:p>
        </w:tc>
      </w:tr>
    </w:tbl>
    <w:p w:rsidR="00815A68" w:rsidRDefault="00815A68" w:rsidP="00815A68"/>
    <w:p w:rsidR="004576CD" w:rsidRDefault="004576CD" w:rsidP="004576CD">
      <w:pPr>
        <w:jc w:val="center"/>
      </w:pPr>
      <w:r w:rsidRPr="00D333C8">
        <w:fldChar w:fldCharType="begin"/>
      </w:r>
      <w:r w:rsidRPr="00D333C8">
        <w:instrText xml:space="preserve"> INCLUDEPICTURE "http://www.nsi.bg/Publications/div.gif" \* MERGEFORMATINET </w:instrText>
      </w:r>
      <w:r w:rsidRPr="00D333C8">
        <w:fldChar w:fldCharType="separate"/>
      </w:r>
      <w:r>
        <w:fldChar w:fldCharType="begin"/>
      </w:r>
      <w:r>
        <w:instrText xml:space="preserve"> INCLUDEPICTURE  "http://www.nsi.bg/Publications/div.gif" \* MERGEFORMATINET </w:instrText>
      </w:r>
      <w:r>
        <w:fldChar w:fldCharType="separate"/>
      </w:r>
      <w:r w:rsidR="00034E92">
        <w:fldChar w:fldCharType="begin"/>
      </w:r>
      <w:r w:rsidR="00034E92">
        <w:instrText xml:space="preserve"> INCLUDEPICTURE  "http://www.nsi.bg/Publications/div.gif" \* MERGEFORMATINET </w:instrText>
      </w:r>
      <w:r w:rsidR="00034E92">
        <w:fldChar w:fldCharType="separate"/>
      </w:r>
      <w:r w:rsidR="000B7F36">
        <w:fldChar w:fldCharType="begin"/>
      </w:r>
      <w:r w:rsidR="000B7F36">
        <w:instrText xml:space="preserve"> INCLUDEPICTURE  "http://www.nsi.bg/Publications/div.gif" \* MERGEFORMATINET </w:instrText>
      </w:r>
      <w:r w:rsidR="000B7F36">
        <w:fldChar w:fldCharType="separate"/>
      </w:r>
      <w:r w:rsidR="004B38E8">
        <w:fldChar w:fldCharType="begin"/>
      </w:r>
      <w:r w:rsidR="004B38E8">
        <w:instrText xml:space="preserve"> INCLUDEPICTURE  "http://www.nsi.bg/Publications/div.gif" \* MERGEFORMATINET </w:instrText>
      </w:r>
      <w:r w:rsidR="004B38E8">
        <w:fldChar w:fldCharType="separate"/>
      </w:r>
      <w:r w:rsidR="00201D8E">
        <w:fldChar w:fldCharType="begin"/>
      </w:r>
      <w:r w:rsidR="00201D8E">
        <w:instrText xml:space="preserve"> INCLUDEPICTURE  "http://www.nsi.bg/Publications/div.gif" \* MERGEFORMATINET </w:instrText>
      </w:r>
      <w:r w:rsidR="00201D8E">
        <w:fldChar w:fldCharType="separate"/>
      </w:r>
      <w:r w:rsidR="009D65AB">
        <w:fldChar w:fldCharType="begin"/>
      </w:r>
      <w:r w:rsidR="009D65AB">
        <w:instrText xml:space="preserve"> INCLUDEPICTURE  "http://www.nsi.bg/Publications/div.gif" \* MERGEFORMATINET </w:instrText>
      </w:r>
      <w:r w:rsidR="009D65AB">
        <w:fldChar w:fldCharType="separate"/>
      </w:r>
      <w:r w:rsidR="00A572DD">
        <w:fldChar w:fldCharType="begin"/>
      </w:r>
      <w:r w:rsidR="00A572DD">
        <w:instrText xml:space="preserve"> INCLUDEPICTURE  "http://www.nsi.bg/Publications/div.gif" \* MERGEFORMATINET </w:instrText>
      </w:r>
      <w:r w:rsidR="00A572DD">
        <w:fldChar w:fldCharType="separate"/>
      </w:r>
      <w:r w:rsidR="009C35A2">
        <w:fldChar w:fldCharType="begin"/>
      </w:r>
      <w:r w:rsidR="009C35A2">
        <w:instrText xml:space="preserve"> INCLUDEPICTURE  "http://www.nsi.bg/Publications/div.gif" \* MERGEFORMATINET </w:instrText>
      </w:r>
      <w:r w:rsidR="009C35A2">
        <w:fldChar w:fldCharType="separate"/>
      </w:r>
      <w:r w:rsidR="0079194A">
        <w:fldChar w:fldCharType="begin"/>
      </w:r>
      <w:r w:rsidR="0079194A">
        <w:instrText xml:space="preserve"> INCLUDEPICTURE  "http://www.nsi.bg/Publications/div.gif" \* MERGEFORMATINET </w:instrText>
      </w:r>
      <w:r w:rsidR="0079194A">
        <w:fldChar w:fldCharType="separate"/>
      </w:r>
      <w:r w:rsidR="005E166C">
        <w:fldChar w:fldCharType="begin"/>
      </w:r>
      <w:r w:rsidR="005E166C">
        <w:instrText xml:space="preserve"> INCLUDEPICTURE  "http://www.nsi.bg/Publications/div.gif" \* MERGEFORMATINET </w:instrText>
      </w:r>
      <w:r w:rsidR="005E166C">
        <w:fldChar w:fldCharType="separate"/>
      </w:r>
      <w:r w:rsidR="00EC158E">
        <w:fldChar w:fldCharType="begin"/>
      </w:r>
      <w:r w:rsidR="00EC158E">
        <w:instrText xml:space="preserve"> </w:instrText>
      </w:r>
      <w:r w:rsidR="00EC158E">
        <w:instrText>INCLUDEPICTURE  "http://</w:instrText>
      </w:r>
      <w:r w:rsidR="00EC158E">
        <w:instrText>www.nsi.bg/Publications/div.gif" \* MERGEFORMATINET</w:instrText>
      </w:r>
      <w:r w:rsidR="00EC158E">
        <w:instrText xml:space="preserve"> </w:instrText>
      </w:r>
      <w:r w:rsidR="00EC158E">
        <w:fldChar w:fldCharType="separate"/>
      </w:r>
      <w:r w:rsidR="00EC158E">
        <w:pict>
          <v:shape id="_x0000_i1027" type="#_x0000_t75" style="width:288.75pt;height:15pt">
            <v:imagedata r:id="rId13" r:href="rId19"/>
          </v:shape>
        </w:pict>
      </w:r>
      <w:r w:rsidR="00EC158E">
        <w:fldChar w:fldCharType="end"/>
      </w:r>
      <w:r w:rsidR="005E166C">
        <w:fldChar w:fldCharType="end"/>
      </w:r>
      <w:r w:rsidR="0079194A">
        <w:fldChar w:fldCharType="end"/>
      </w:r>
      <w:r w:rsidR="009C35A2">
        <w:fldChar w:fldCharType="end"/>
      </w:r>
      <w:r w:rsidR="00A572DD">
        <w:fldChar w:fldCharType="end"/>
      </w:r>
      <w:r w:rsidR="009D65AB">
        <w:fldChar w:fldCharType="end"/>
      </w:r>
      <w:r w:rsidR="00201D8E">
        <w:fldChar w:fldCharType="end"/>
      </w:r>
      <w:r w:rsidR="004B38E8">
        <w:fldChar w:fldCharType="end"/>
      </w:r>
      <w:r w:rsidR="000B7F36">
        <w:fldChar w:fldCharType="end"/>
      </w:r>
      <w:r w:rsidR="00034E92">
        <w:fldChar w:fldCharType="end"/>
      </w:r>
      <w:r>
        <w:fldChar w:fldCharType="end"/>
      </w:r>
      <w:r w:rsidRPr="00D333C8">
        <w:fldChar w:fldCharType="end"/>
      </w:r>
    </w:p>
    <w:p w:rsidR="00480E27" w:rsidRPr="00480E27" w:rsidRDefault="00480E27" w:rsidP="00480E27">
      <w:pPr>
        <w:shd w:val="clear" w:color="auto" w:fill="FFFFFF"/>
        <w:rPr>
          <w:rFonts w:ascii="Arial" w:hAnsi="Arial" w:cs="Arial"/>
          <w:b/>
          <w:bCs/>
          <w:color w:val="545454"/>
          <w:sz w:val="20"/>
          <w:szCs w:val="20"/>
          <w:lang w:val="en-US" w:eastAsia="en-US"/>
        </w:rPr>
      </w:pP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80E27" w:rsidRPr="00480E27" w:rsidTr="004B38E8">
        <w:tc>
          <w:tcPr>
            <w:tcW w:w="9350" w:type="dxa"/>
            <w:shd w:val="clear" w:color="auto" w:fill="00B0F0"/>
          </w:tcPr>
          <w:p w:rsidR="00480E27" w:rsidRDefault="00480E27" w:rsidP="00BB5B22">
            <w:pPr>
              <w:jc w:val="center"/>
              <w:rPr>
                <w:lang w:val="en-US" w:eastAsia="en-US"/>
              </w:rPr>
            </w:pPr>
          </w:p>
          <w:p w:rsidR="00480E27" w:rsidRDefault="00480E27" w:rsidP="00BB5B22">
            <w:pPr>
              <w:jc w:val="center"/>
              <w:rPr>
                <w:lang w:val="en-US" w:eastAsia="en-US"/>
              </w:rPr>
            </w:pPr>
            <w:r w:rsidRPr="00480E27">
              <w:rPr>
                <w:rFonts w:asciiTheme="majorHAnsi" w:eastAsiaTheme="majorEastAsia" w:hAnsiTheme="majorHAnsi" w:cstheme="majorBidi"/>
                <w:i/>
                <w:iCs/>
                <w:noProof/>
                <w:color w:val="2E74B5" w:themeColor="accent1" w:themeShade="BF"/>
                <w:sz w:val="22"/>
                <w:szCs w:val="22"/>
                <w:lang w:val="en-US" w:eastAsia="en-US"/>
              </w:rPr>
              <w:drawing>
                <wp:inline distT="0" distB="0" distL="0" distR="0" wp14:anchorId="52DA2D67" wp14:editId="170CB49E">
                  <wp:extent cx="2251710" cy="2857500"/>
                  <wp:effectExtent l="0" t="0" r="0" b="0"/>
                  <wp:docPr id="7" name="Picture 7" descr="https://literaturensviat.com/wp-content/uploads/2017/01/iordan_slivopolski_foto-23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teraturensviat.com/wp-content/uploads/2017/01/iordan_slivopolski_foto-236x300.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1710" cy="2857500"/>
                          </a:xfrm>
                          <a:prstGeom prst="rect">
                            <a:avLst/>
                          </a:prstGeom>
                          <a:noFill/>
                          <a:ln>
                            <a:noFill/>
                          </a:ln>
                        </pic:spPr>
                      </pic:pic>
                    </a:graphicData>
                  </a:graphic>
                </wp:inline>
              </w:drawing>
            </w:r>
          </w:p>
          <w:p w:rsidR="00480E27" w:rsidRPr="00480E27" w:rsidRDefault="00480E27" w:rsidP="00BB5B22">
            <w:pPr>
              <w:jc w:val="center"/>
              <w:rPr>
                <w:lang w:val="en-US" w:eastAsia="en-US"/>
              </w:rPr>
            </w:pPr>
          </w:p>
        </w:tc>
      </w:tr>
      <w:tr w:rsidR="00480E27" w:rsidRPr="00480E27" w:rsidTr="004B38E8">
        <w:tc>
          <w:tcPr>
            <w:tcW w:w="9350" w:type="dxa"/>
            <w:shd w:val="clear" w:color="auto" w:fill="00B050"/>
          </w:tcPr>
          <w:p w:rsidR="00480E27" w:rsidRPr="00480E27" w:rsidRDefault="00480E27" w:rsidP="00BB5B22">
            <w:pPr>
              <w:jc w:val="center"/>
              <w:rPr>
                <w:rFonts w:ascii="Arial" w:hAnsi="Arial" w:cs="Arial"/>
                <w:sz w:val="20"/>
                <w:szCs w:val="20"/>
                <w:lang w:val="en-US" w:eastAsia="en-US"/>
              </w:rPr>
            </w:pPr>
            <w:r w:rsidRPr="00480E27">
              <w:rPr>
                <w:rFonts w:eastAsiaTheme="minorHAnsi"/>
                <w:lang w:val="en-US" w:eastAsia="en-US"/>
              </w:rPr>
              <w:t>Йордан Сливополски-Пилигрим</w:t>
            </w:r>
          </w:p>
        </w:tc>
      </w:tr>
      <w:tr w:rsidR="00480E27" w:rsidRPr="00480E27" w:rsidTr="004B38E8">
        <w:tc>
          <w:tcPr>
            <w:tcW w:w="9350" w:type="dxa"/>
            <w:shd w:val="clear" w:color="auto" w:fill="FFC000"/>
          </w:tcPr>
          <w:p w:rsidR="00480E27" w:rsidRPr="00480E27" w:rsidRDefault="00480E27" w:rsidP="00BB5B22">
            <w:pPr>
              <w:rPr>
                <w:rFonts w:ascii="Arial" w:hAnsi="Arial" w:cs="Arial"/>
                <w:sz w:val="20"/>
                <w:szCs w:val="20"/>
                <w:lang w:val="en-US" w:eastAsia="en-US"/>
              </w:rPr>
            </w:pPr>
            <w:r w:rsidRPr="00480E27">
              <w:rPr>
                <w:lang w:val="en-US" w:eastAsia="en-US"/>
              </w:rPr>
              <w:t>Йордан Йорданов Сливополски-Пилигрим, български писател и журналист, е роден на 28 декември 1885 г. в село Сливо поле, Русенско. Учи в Лвов. Завършва финансови науки в Ню Йорк. Работи като чиновник в съдебни учреждения, в Министерство на финансите, в Българската легация във Вашингтон. Пише статии, очерци, стихове, афоризми, фейлетони, разкази, спомени, комедии и др. Автор на книгите „Весели грижи” (разкази, 1917), „Крачун и Малчо в Африка”, „Крачун и Малчо в джунглата”, „Крачун и Малчо златотърсачи” (1942), „Коженото палто” (1943) и др. Сътрудничи на вестниците „Дневник”, „Камбана”, „Балканска трибуна”, „Българан”, „Людокос”, „Щурец”, сп. „Българан”, „Български глас”, „Илюстрована седмица”, „Глобус”, „Нива”, „Политика”, „Барабан”, „Щука”. Редактор на сп. „Българан”, сп. „Живот” (1926), сп. „Монокъл” (1927-1929), в. „Пътека” (1933-1936), в. „Пчелица”, сп. „Нива” (1934) и др. В кореспонденция е с Адриана Будевска-Ганчева, Елин Пелин, Антон Страшимиров, К. Христов и мн. др. Псевдоними: Барабан; Барабанчо; Бинокъл; Бодил; Глог; Горчивкин; Даскала; Д-р Зеро; Йордан Земенски; Йор. С-ки, Ловец; Мадам Аз; Мизантроп; Монна Ванна; Не искам да работиш; Онкъл Сам; Пан Адам; Пилигрим; Джордано Полини; Смях; Смях и сълзи; Сър Джан; Тинтир-Минтир; Фа диез; Чичо Даню; Чичо Мишо; Щука; Щурец. Един от основателите и член на Дружеството на столичните журналисти (1905). Баща на писателката Радост Придам. Умира през 1969 г. в София. Творчеството му и днес остава непознато на съвременния читател - то не е проучвано и издавано</w:t>
            </w:r>
          </w:p>
        </w:tc>
      </w:tr>
      <w:tr w:rsidR="00480E27" w:rsidRPr="00480E27" w:rsidTr="004B38E8">
        <w:tc>
          <w:tcPr>
            <w:tcW w:w="9350" w:type="dxa"/>
            <w:shd w:val="clear" w:color="auto" w:fill="00B050"/>
          </w:tcPr>
          <w:p w:rsidR="00480E27" w:rsidRPr="00BB5B22" w:rsidRDefault="00480E27" w:rsidP="00BB5B22">
            <w:pPr>
              <w:jc w:val="center"/>
              <w:rPr>
                <w:b/>
                <w:lang w:val="en-US" w:eastAsia="en-US"/>
              </w:rPr>
            </w:pPr>
            <w:r w:rsidRPr="00BB5B22">
              <w:rPr>
                <w:b/>
                <w:lang w:val="en-US" w:eastAsia="en-US"/>
              </w:rPr>
              <w:t>Публикации:</w:t>
            </w:r>
          </w:p>
        </w:tc>
      </w:tr>
      <w:tr w:rsidR="00480E27" w:rsidRPr="00480E27" w:rsidTr="004B38E8">
        <w:tc>
          <w:tcPr>
            <w:tcW w:w="9350" w:type="dxa"/>
            <w:shd w:val="clear" w:color="auto" w:fill="FFC000"/>
          </w:tcPr>
          <w:p w:rsidR="00480E27" w:rsidRPr="00480E27" w:rsidRDefault="00480E27" w:rsidP="00BB5B22">
            <w:pPr>
              <w:jc w:val="center"/>
              <w:rPr>
                <w:lang w:val="en-US" w:eastAsia="en-US"/>
              </w:rPr>
            </w:pPr>
            <w:r w:rsidRPr="00480E27">
              <w:rPr>
                <w:lang w:val="en-US" w:eastAsia="en-US"/>
              </w:rPr>
              <w:t>Поезия:</w:t>
            </w:r>
          </w:p>
        </w:tc>
      </w:tr>
      <w:tr w:rsidR="00480E27" w:rsidRPr="00480E27" w:rsidTr="004B38E8">
        <w:tc>
          <w:tcPr>
            <w:tcW w:w="9350" w:type="dxa"/>
            <w:shd w:val="clear" w:color="auto" w:fill="FFC000"/>
          </w:tcPr>
          <w:p w:rsidR="00480E27" w:rsidRPr="00480E27" w:rsidRDefault="00480E27" w:rsidP="00BB5B22">
            <w:pPr>
              <w:rPr>
                <w:lang w:val="en-US" w:eastAsia="en-US"/>
              </w:rPr>
            </w:pPr>
            <w:r w:rsidRPr="00480E27">
              <w:rPr>
                <w:lang w:val="en-US" w:eastAsia="en-US"/>
              </w:rPr>
              <w:t>ГОВОРИ МИ ОЩЕ/ брой 100 ноември 2017</w:t>
            </w:r>
          </w:p>
        </w:tc>
      </w:tr>
      <w:tr w:rsidR="00480E27" w:rsidRPr="00480E27" w:rsidTr="004B38E8">
        <w:tc>
          <w:tcPr>
            <w:tcW w:w="9350" w:type="dxa"/>
            <w:shd w:val="clear" w:color="auto" w:fill="FFC000"/>
          </w:tcPr>
          <w:p w:rsidR="00480E27" w:rsidRPr="00480E27" w:rsidRDefault="00480E27" w:rsidP="00BB5B22">
            <w:pPr>
              <w:jc w:val="center"/>
              <w:rPr>
                <w:lang w:val="en-US" w:eastAsia="en-US"/>
              </w:rPr>
            </w:pPr>
            <w:r w:rsidRPr="00480E27">
              <w:rPr>
                <w:lang w:val="en-US" w:eastAsia="en-US"/>
              </w:rPr>
              <w:t>Проза:</w:t>
            </w:r>
          </w:p>
        </w:tc>
      </w:tr>
      <w:tr w:rsidR="00480E27" w:rsidRPr="00480E27" w:rsidTr="004B38E8">
        <w:tc>
          <w:tcPr>
            <w:tcW w:w="9350" w:type="dxa"/>
            <w:shd w:val="clear" w:color="auto" w:fill="FFC000"/>
          </w:tcPr>
          <w:p w:rsidR="00480E27" w:rsidRPr="00480E27" w:rsidRDefault="00480E27" w:rsidP="00BB5B22">
            <w:pPr>
              <w:rPr>
                <w:lang w:val="en-US" w:eastAsia="en-US"/>
              </w:rPr>
            </w:pPr>
            <w:r w:rsidRPr="00480E27">
              <w:rPr>
                <w:lang w:val="en-US" w:eastAsia="en-US"/>
              </w:rPr>
              <w:t>ТЕНДЖЕРИТЕ/ брой 94 април 2017</w:t>
            </w:r>
          </w:p>
        </w:tc>
      </w:tr>
      <w:tr w:rsidR="00480E27" w:rsidRPr="00480E27" w:rsidTr="004B38E8">
        <w:tc>
          <w:tcPr>
            <w:tcW w:w="9350" w:type="dxa"/>
            <w:shd w:val="clear" w:color="auto" w:fill="FFC000"/>
          </w:tcPr>
          <w:p w:rsidR="00480E27" w:rsidRPr="00480E27" w:rsidRDefault="00480E27" w:rsidP="00BB5B22">
            <w:pPr>
              <w:rPr>
                <w:lang w:val="en-US" w:eastAsia="en-US"/>
              </w:rPr>
            </w:pPr>
            <w:r w:rsidRPr="00480E27">
              <w:rPr>
                <w:lang w:val="en-US" w:eastAsia="en-US"/>
              </w:rPr>
              <w:t>ХУДОЖНИК/ брой 95 май 2017</w:t>
            </w:r>
          </w:p>
        </w:tc>
      </w:tr>
      <w:tr w:rsidR="00480E27" w:rsidRPr="00480E27" w:rsidTr="004B38E8">
        <w:tc>
          <w:tcPr>
            <w:tcW w:w="9350" w:type="dxa"/>
            <w:shd w:val="clear" w:color="auto" w:fill="FFC000"/>
          </w:tcPr>
          <w:p w:rsidR="00480E27" w:rsidRPr="00480E27" w:rsidRDefault="00480E27" w:rsidP="00BB5B22">
            <w:pPr>
              <w:rPr>
                <w:lang w:val="en-US" w:eastAsia="en-US"/>
              </w:rPr>
            </w:pPr>
            <w:r w:rsidRPr="00480E27">
              <w:rPr>
                <w:lang w:val="en-US" w:eastAsia="en-US"/>
              </w:rPr>
              <w:lastRenderedPageBreak/>
              <w:t>УБИТИЯТ ГЪЛЪБ/ брой 110 октомври 2018</w:t>
            </w:r>
          </w:p>
        </w:tc>
      </w:tr>
      <w:tr w:rsidR="00480E27" w:rsidRPr="00480E27" w:rsidTr="004B38E8">
        <w:tc>
          <w:tcPr>
            <w:tcW w:w="9350" w:type="dxa"/>
            <w:shd w:val="clear" w:color="auto" w:fill="FFC000"/>
          </w:tcPr>
          <w:p w:rsidR="00480E27" w:rsidRPr="00480E27" w:rsidRDefault="00480E27" w:rsidP="00BB5B22">
            <w:pPr>
              <w:jc w:val="center"/>
              <w:rPr>
                <w:lang w:val="en-US" w:eastAsia="en-US"/>
              </w:rPr>
            </w:pPr>
            <w:r w:rsidRPr="00480E27">
              <w:rPr>
                <w:lang w:val="en-US" w:eastAsia="en-US"/>
              </w:rPr>
              <w:t>Публицистика:</w:t>
            </w:r>
          </w:p>
        </w:tc>
      </w:tr>
      <w:tr w:rsidR="00480E27" w:rsidRPr="00480E27" w:rsidTr="004B38E8">
        <w:tc>
          <w:tcPr>
            <w:tcW w:w="9350" w:type="dxa"/>
            <w:shd w:val="clear" w:color="auto" w:fill="FFC000"/>
          </w:tcPr>
          <w:p w:rsidR="00480E27" w:rsidRPr="00480E27" w:rsidRDefault="00480E27" w:rsidP="00BB5B22">
            <w:pPr>
              <w:rPr>
                <w:lang w:val="en-US" w:eastAsia="en-US"/>
              </w:rPr>
            </w:pPr>
            <w:r w:rsidRPr="00480E27">
              <w:rPr>
                <w:lang w:val="en-US" w:eastAsia="en-US"/>
              </w:rPr>
              <w:t>СПОМЕНИ ЗА БЕЗСМЪРТНИЯ ПЕВЕЦ КАРУЗО/ брой 91 януари 2017</w:t>
            </w:r>
          </w:p>
        </w:tc>
      </w:tr>
      <w:tr w:rsidR="00480E27" w:rsidRPr="00480E27" w:rsidTr="004B38E8">
        <w:tc>
          <w:tcPr>
            <w:tcW w:w="9350" w:type="dxa"/>
            <w:shd w:val="clear" w:color="auto" w:fill="FFC000"/>
          </w:tcPr>
          <w:p w:rsidR="00480E27" w:rsidRPr="00480E27" w:rsidRDefault="00480E27" w:rsidP="00BB5B22">
            <w:pPr>
              <w:jc w:val="center"/>
              <w:rPr>
                <w:lang w:val="en-US" w:eastAsia="en-US"/>
              </w:rPr>
            </w:pPr>
            <w:r w:rsidRPr="00480E27">
              <w:rPr>
                <w:lang w:val="en-US" w:eastAsia="en-US"/>
              </w:rPr>
              <w:t>Критика:</w:t>
            </w:r>
          </w:p>
        </w:tc>
      </w:tr>
      <w:tr w:rsidR="00480E27" w:rsidRPr="00480E27" w:rsidTr="004B38E8">
        <w:tc>
          <w:tcPr>
            <w:tcW w:w="9350" w:type="dxa"/>
            <w:shd w:val="clear" w:color="auto" w:fill="FFC000"/>
          </w:tcPr>
          <w:p w:rsidR="00480E27" w:rsidRPr="00480E27" w:rsidRDefault="00480E27" w:rsidP="00BB5B22">
            <w:pPr>
              <w:rPr>
                <w:lang w:val="en-US" w:eastAsia="en-US"/>
              </w:rPr>
            </w:pPr>
            <w:r w:rsidRPr="00480E27">
              <w:rPr>
                <w:lang w:val="en-US" w:eastAsia="en-US"/>
              </w:rPr>
              <w:t>„ВЪДИЦАТА НА ЛЮБОВТА”/ брой 94 април 2017</w:t>
            </w:r>
          </w:p>
        </w:tc>
      </w:tr>
      <w:tr w:rsidR="00BB5B22" w:rsidRPr="00480E27" w:rsidTr="004B38E8">
        <w:tc>
          <w:tcPr>
            <w:tcW w:w="9350" w:type="dxa"/>
            <w:shd w:val="clear" w:color="auto" w:fill="00B050"/>
          </w:tcPr>
          <w:p w:rsidR="00BB5B22" w:rsidRPr="000B7F36" w:rsidRDefault="00BB5B22" w:rsidP="00BB5B22">
            <w:pPr>
              <w:jc w:val="center"/>
              <w:rPr>
                <w:b/>
                <w:lang w:val="en-US" w:eastAsia="en-US"/>
              </w:rPr>
            </w:pPr>
            <w:r w:rsidRPr="000B7F36">
              <w:rPr>
                <w:b/>
                <w:lang w:val="en-US" w:eastAsia="en-US"/>
              </w:rPr>
              <w:t>Йордан Сливополски – Пилигрим</w:t>
            </w:r>
          </w:p>
          <w:p w:rsidR="00BB5B22" w:rsidRPr="00480E27" w:rsidRDefault="00BB5B22" w:rsidP="00BB5B22">
            <w:pPr>
              <w:jc w:val="center"/>
              <w:rPr>
                <w:lang w:eastAsia="en-US"/>
              </w:rPr>
            </w:pPr>
            <w:r w:rsidRPr="00480E27">
              <w:rPr>
                <w:lang w:eastAsia="en-US"/>
              </w:rPr>
              <w:t>Говори ми още</w:t>
            </w:r>
          </w:p>
          <w:p w:rsidR="00BB5B22" w:rsidRPr="00BB5B22" w:rsidRDefault="00BB5B22" w:rsidP="00BB5B22">
            <w:pPr>
              <w:jc w:val="center"/>
              <w:rPr>
                <w:color w:val="545454"/>
                <w:lang w:val="en-US" w:eastAsia="en-US"/>
              </w:rPr>
            </w:pPr>
            <w:r w:rsidRPr="00BB5B22">
              <w:rPr>
                <w:i/>
                <w:iCs/>
                <w:lang w:val="en-US" w:eastAsia="en-US"/>
              </w:rPr>
              <w:t>По К. Тетмайера</w:t>
            </w:r>
          </w:p>
        </w:tc>
      </w:tr>
      <w:tr w:rsidR="00480E27" w:rsidRPr="00480E27" w:rsidTr="004B38E8">
        <w:tc>
          <w:tcPr>
            <w:tcW w:w="9350" w:type="dxa"/>
            <w:shd w:val="clear" w:color="auto" w:fill="FFC000"/>
          </w:tcPr>
          <w:p w:rsidR="00480E27" w:rsidRPr="00480E27" w:rsidRDefault="00480E27" w:rsidP="00BB5B22">
            <w:pPr>
              <w:rPr>
                <w:lang w:val="en-US" w:eastAsia="en-US"/>
              </w:rPr>
            </w:pPr>
            <w:r w:rsidRPr="00480E27">
              <w:rPr>
                <w:lang w:val="en-US" w:eastAsia="en-US"/>
              </w:rPr>
              <w:t>Говори ми още… Светът ни не чува.</w:t>
            </w:r>
            <w:r w:rsidRPr="00480E27">
              <w:rPr>
                <w:lang w:val="en-US" w:eastAsia="en-US"/>
              </w:rPr>
              <w:br/>
              <w:t>Твойте дивни думи бляскат кат опали.</w:t>
            </w:r>
            <w:r w:rsidRPr="00480E27">
              <w:rPr>
                <w:lang w:val="en-US" w:eastAsia="en-US"/>
              </w:rPr>
              <w:br/>
              <w:t>О, как всяка дума душата ми гали…</w:t>
            </w:r>
            <w:r w:rsidRPr="00480E27">
              <w:rPr>
                <w:lang w:val="en-US" w:eastAsia="en-US"/>
              </w:rPr>
              <w:br/>
              <w:t>Говори ми още…</w:t>
            </w:r>
          </w:p>
          <w:p w:rsidR="00480E27" w:rsidRPr="00480E27" w:rsidRDefault="00480E27" w:rsidP="00BB5B22">
            <w:pPr>
              <w:rPr>
                <w:lang w:val="en-US" w:eastAsia="en-US"/>
              </w:rPr>
            </w:pPr>
            <w:r w:rsidRPr="00480E27">
              <w:rPr>
                <w:lang w:val="en-US" w:eastAsia="en-US"/>
              </w:rPr>
              <w:t>Говори ми още… За таз наша среща</w:t>
            </w:r>
            <w:r w:rsidRPr="00480E27">
              <w:rPr>
                <w:lang w:val="en-US" w:eastAsia="en-US"/>
              </w:rPr>
              <w:br/>
              <w:t>години жадувах… Всяка твоя дума</w:t>
            </w:r>
            <w:r w:rsidRPr="00480E27">
              <w:rPr>
                <w:lang w:val="en-US" w:eastAsia="en-US"/>
              </w:rPr>
              <w:br/>
              <w:t>блика в сърце ми, като кръв гореща…</w:t>
            </w:r>
            <w:r w:rsidRPr="00480E27">
              <w:rPr>
                <w:lang w:val="en-US" w:eastAsia="en-US"/>
              </w:rPr>
              <w:br/>
              <w:t>Говори ми още…</w:t>
            </w:r>
          </w:p>
          <w:p w:rsidR="00480E27" w:rsidRPr="00480E27" w:rsidRDefault="00480E27" w:rsidP="00BB5B22">
            <w:pPr>
              <w:rPr>
                <w:lang w:val="en-US" w:eastAsia="en-US"/>
              </w:rPr>
            </w:pPr>
            <w:r w:rsidRPr="00480E27">
              <w:rPr>
                <w:lang w:val="en-US" w:eastAsia="en-US"/>
              </w:rPr>
              <w:t>сп. „Людокос”, бр. 11, 25.12.1913 г</w:t>
            </w:r>
          </w:p>
        </w:tc>
      </w:tr>
      <w:tr w:rsidR="00480E27" w:rsidRPr="00480E27" w:rsidTr="004B38E8">
        <w:tc>
          <w:tcPr>
            <w:tcW w:w="9350" w:type="dxa"/>
            <w:shd w:val="clear" w:color="auto" w:fill="00B050"/>
          </w:tcPr>
          <w:p w:rsidR="00480E27" w:rsidRPr="00480E27" w:rsidRDefault="00EC158E" w:rsidP="00480E27">
            <w:pPr>
              <w:jc w:val="center"/>
              <w:rPr>
                <w:rFonts w:eastAsiaTheme="minorHAnsi"/>
                <w:b/>
                <w:lang w:val="en-US" w:eastAsia="en-US"/>
              </w:rPr>
            </w:pPr>
            <w:hyperlink r:id="rId22" w:history="1">
              <w:r w:rsidR="00480E27" w:rsidRPr="00480E27">
                <w:rPr>
                  <w:rFonts w:eastAsiaTheme="minorHAnsi"/>
                  <w:b/>
                  <w:lang w:val="en-US" w:eastAsia="en-US"/>
                </w:rPr>
                <w:t>Йордан Сливополски - Пилигрим</w:t>
              </w:r>
            </w:hyperlink>
          </w:p>
          <w:p w:rsidR="00480E27" w:rsidRPr="00480E27" w:rsidRDefault="00480E27" w:rsidP="00480E27">
            <w:pPr>
              <w:jc w:val="center"/>
              <w:rPr>
                <w:rFonts w:eastAsiaTheme="minorHAnsi"/>
                <w:lang w:eastAsia="en-US"/>
              </w:rPr>
            </w:pPr>
            <w:r w:rsidRPr="00480E27">
              <w:rPr>
                <w:rFonts w:eastAsiaTheme="minorHAnsi"/>
                <w:b/>
                <w:lang w:eastAsia="en-US"/>
              </w:rPr>
              <w:t>Тенджерите</w:t>
            </w:r>
          </w:p>
        </w:tc>
      </w:tr>
      <w:tr w:rsidR="00480E27" w:rsidRPr="00480E27" w:rsidTr="004B38E8">
        <w:tc>
          <w:tcPr>
            <w:tcW w:w="9350" w:type="dxa"/>
            <w:shd w:val="clear" w:color="auto" w:fill="FFC000"/>
          </w:tcPr>
          <w:p w:rsidR="00480E27" w:rsidRPr="00480E27" w:rsidRDefault="00480E27" w:rsidP="00480E27">
            <w:pPr>
              <w:rPr>
                <w:rFonts w:eastAsiaTheme="minorHAnsi"/>
                <w:lang w:val="en-US" w:eastAsia="en-US"/>
              </w:rPr>
            </w:pPr>
            <w:r w:rsidRPr="00480E27">
              <w:rPr>
                <w:rFonts w:eastAsiaTheme="minorHAnsi"/>
                <w:lang w:val="en-US" w:eastAsia="en-US"/>
              </w:rPr>
              <w:t>Имам една хубава приятелка, която има особена слабост към тенджерите. Но като казвам това, да не си помислите, че беше добра готвачка?! Напротив! Ръчичките й не пипваха никога тенджера, ето защо те бяха нежни и хубави, чисти и гладки, създадени само за целувки. Тя обаче имаше манията да сравнява всичко с тенджерите и това я правеше на пръв поглед доста глупавичка.</w:t>
            </w:r>
          </w:p>
          <w:p w:rsidR="00480E27" w:rsidRPr="00480E27" w:rsidRDefault="00480E27" w:rsidP="00480E27">
            <w:pPr>
              <w:rPr>
                <w:rFonts w:eastAsiaTheme="minorHAnsi"/>
                <w:lang w:val="en-US" w:eastAsia="en-US"/>
              </w:rPr>
            </w:pPr>
            <w:r w:rsidRPr="00480E27">
              <w:rPr>
                <w:rFonts w:eastAsiaTheme="minorHAnsi"/>
                <w:lang w:val="en-US" w:eastAsia="en-US"/>
              </w:rPr>
              <w:t>Но чуйте сега какво ми тя разправя, за да се убедите, че не всякога хубавите жени са глупави.</w:t>
            </w:r>
          </w:p>
          <w:p w:rsidR="00480E27" w:rsidRPr="00480E27" w:rsidRDefault="00480E27" w:rsidP="00480E27">
            <w:pPr>
              <w:rPr>
                <w:rFonts w:eastAsiaTheme="minorHAnsi"/>
                <w:lang w:val="en-US" w:eastAsia="en-US"/>
              </w:rPr>
            </w:pPr>
            <w:r w:rsidRPr="00480E27">
              <w:rPr>
                <w:rFonts w:eastAsiaTheme="minorHAnsi"/>
                <w:lang w:val="en-US" w:eastAsia="en-US"/>
              </w:rPr>
              <w:t>- Вие, мъжете - започна тя, - сте като тучените тенджери. Сложат ли ви на огъня, изведнъж кипнете. Свалят ли ви - изстинете. Ние, жените, сме като пръстените тенджери: мъчно кипваме, но кипнем ли, свалени от огъня пак продължаваме да кипим.</w:t>
            </w:r>
          </w:p>
          <w:p w:rsidR="00480E27" w:rsidRPr="00480E27" w:rsidRDefault="00480E27" w:rsidP="00480E27">
            <w:pPr>
              <w:rPr>
                <w:rFonts w:eastAsiaTheme="minorHAnsi"/>
                <w:lang w:val="en-US" w:eastAsia="en-US"/>
              </w:rPr>
            </w:pPr>
            <w:r w:rsidRPr="00480E27">
              <w:rPr>
                <w:rFonts w:eastAsiaTheme="minorHAnsi"/>
                <w:lang w:val="en-US" w:eastAsia="en-US"/>
              </w:rPr>
              <w:t>Пък само хората ли приличат на тенджери?</w:t>
            </w:r>
          </w:p>
          <w:p w:rsidR="00480E27" w:rsidRPr="00480E27" w:rsidRDefault="00480E27" w:rsidP="00480E27">
            <w:pPr>
              <w:rPr>
                <w:rFonts w:eastAsiaTheme="minorHAnsi"/>
                <w:lang w:val="en-US" w:eastAsia="en-US"/>
              </w:rPr>
            </w:pPr>
            <w:r w:rsidRPr="00480E27">
              <w:rPr>
                <w:rFonts w:eastAsiaTheme="minorHAnsi"/>
                <w:lang w:val="en-US" w:eastAsia="en-US"/>
              </w:rPr>
              <w:t>Нима нашият фронт на Добро поле не беше като тенджера? Той кипя и никой не го погледна. А като прекипя, разля се чак до Радомир и Владая, та дори опръска с пяна и лицето на нашите заспали депутати!</w:t>
            </w:r>
          </w:p>
          <w:p w:rsidR="00480E27" w:rsidRPr="00480E27" w:rsidRDefault="00480E27" w:rsidP="00480E27">
            <w:pPr>
              <w:rPr>
                <w:rFonts w:eastAsiaTheme="minorHAnsi"/>
                <w:lang w:val="en-US" w:eastAsia="en-US"/>
              </w:rPr>
            </w:pPr>
            <w:r w:rsidRPr="00480E27">
              <w:rPr>
                <w:rFonts w:eastAsiaTheme="minorHAnsi"/>
                <w:lang w:val="en-US" w:eastAsia="en-US"/>
              </w:rPr>
              <w:t>Па само нашия фронт ли? Нима тенджерите на Марна и Пияве не изкипяха и сега не остана нищо в тях!</w:t>
            </w:r>
          </w:p>
          <w:p w:rsidR="00480E27" w:rsidRPr="00480E27" w:rsidRDefault="00480E27" w:rsidP="00480E27">
            <w:pPr>
              <w:rPr>
                <w:rFonts w:eastAsiaTheme="minorHAnsi"/>
                <w:lang w:val="en-US" w:eastAsia="en-US"/>
              </w:rPr>
            </w:pPr>
            <w:r w:rsidRPr="00480E27">
              <w:rPr>
                <w:rFonts w:eastAsiaTheme="minorHAnsi"/>
                <w:lang w:val="en-US" w:eastAsia="en-US"/>
              </w:rPr>
              <w:t>Ами Петроградската тенджера, под която монархистите запалиха такъв огън, че забърканата каша от кадетите не може днес да се погълне дори от болшевиките?</w:t>
            </w:r>
          </w:p>
          <w:p w:rsidR="00480E27" w:rsidRPr="00480E27" w:rsidRDefault="00480E27" w:rsidP="00480E27">
            <w:pPr>
              <w:rPr>
                <w:rFonts w:eastAsiaTheme="minorHAnsi"/>
                <w:lang w:val="en-US" w:eastAsia="en-US"/>
              </w:rPr>
            </w:pPr>
            <w:r w:rsidRPr="00480E27">
              <w:rPr>
                <w:rFonts w:eastAsiaTheme="minorHAnsi"/>
                <w:lang w:val="en-US" w:eastAsia="en-US"/>
              </w:rPr>
              <w:t>Ами Берлинската, която кипна изведнъж, че пропъди около себе си и най-главния готвач с неговите помощници? Нима край нея не се въртят сега смаяни куп нови готвачи, дошли уж от народа, без да могат да захлупят здраво капака?</w:t>
            </w:r>
          </w:p>
          <w:p w:rsidR="00480E27" w:rsidRPr="00480E27" w:rsidRDefault="00480E27" w:rsidP="00480E27">
            <w:pPr>
              <w:rPr>
                <w:rFonts w:eastAsiaTheme="minorHAnsi"/>
                <w:lang w:val="en-US" w:eastAsia="en-US"/>
              </w:rPr>
            </w:pPr>
            <w:r w:rsidRPr="00480E27">
              <w:rPr>
                <w:rFonts w:eastAsiaTheme="minorHAnsi"/>
                <w:lang w:val="en-US" w:eastAsia="en-US"/>
              </w:rPr>
              <w:t>А пък и ние си имаме една тенджера. Сложена е тя на огъня срещу паметника на освободителя. Той, възседнал коня, гледа я, чуди се, па сякаш пита:</w:t>
            </w:r>
          </w:p>
          <w:p w:rsidR="00480E27" w:rsidRPr="00480E27" w:rsidRDefault="00480E27" w:rsidP="00480E27">
            <w:pPr>
              <w:rPr>
                <w:rFonts w:eastAsiaTheme="minorHAnsi"/>
                <w:lang w:val="en-US" w:eastAsia="en-US"/>
              </w:rPr>
            </w:pPr>
            <w:r w:rsidRPr="00480E27">
              <w:rPr>
                <w:rFonts w:eastAsiaTheme="minorHAnsi"/>
                <w:lang w:val="en-US" w:eastAsia="en-US"/>
              </w:rPr>
              <w:t>- Не виждате ли, че и в нея нищо не остана? Защо я държите? Тя вря, кипя, без да кипне. Каквото имаше, отдавна се е изпарило. А каквото остана, не е за мирисане. Хем изгорено, хем горчиво.</w:t>
            </w:r>
          </w:p>
          <w:p w:rsidR="00480E27" w:rsidRPr="00480E27" w:rsidRDefault="00480E27" w:rsidP="00480E27">
            <w:pPr>
              <w:rPr>
                <w:rFonts w:eastAsiaTheme="minorHAnsi"/>
                <w:lang w:val="en-US" w:eastAsia="en-US"/>
              </w:rPr>
            </w:pPr>
            <w:r w:rsidRPr="00480E27">
              <w:rPr>
                <w:rFonts w:eastAsiaTheme="minorHAnsi"/>
                <w:lang w:val="en-US" w:eastAsia="en-US"/>
              </w:rPr>
              <w:lastRenderedPageBreak/>
              <w:t>Друг е въпросът с Версайлската тенджера. Тенджера или казан е, но в нея днес се вари млечната попара. Разшетал се около нея цял мир. Едни грабнали големи, други малки лъжици.</w:t>
            </w:r>
          </w:p>
          <w:p w:rsidR="00480E27" w:rsidRPr="00480E27" w:rsidRDefault="00480E27" w:rsidP="00480E27">
            <w:pPr>
              <w:rPr>
                <w:rFonts w:eastAsiaTheme="minorHAnsi"/>
                <w:lang w:val="en-US" w:eastAsia="en-US"/>
              </w:rPr>
            </w:pPr>
            <w:r w:rsidRPr="00480E27">
              <w:rPr>
                <w:rFonts w:eastAsiaTheme="minorHAnsi"/>
                <w:lang w:val="en-US" w:eastAsia="en-US"/>
              </w:rPr>
              <w:t>Съседите ни и те се втурнали един от друг с по-голяма лъжица. Само ние стоим със скръстени ръце. Зер парен каша духа, а ние на два пъти хубавичко си горихме езика.</w:t>
            </w:r>
          </w:p>
          <w:p w:rsidR="00480E27" w:rsidRPr="00480E27" w:rsidRDefault="00480E27" w:rsidP="00480E27">
            <w:pPr>
              <w:rPr>
                <w:rFonts w:eastAsiaTheme="minorHAnsi"/>
                <w:lang w:val="en-US" w:eastAsia="en-US"/>
              </w:rPr>
            </w:pPr>
            <w:r w:rsidRPr="00480E27">
              <w:rPr>
                <w:rFonts w:eastAsiaTheme="minorHAnsi"/>
                <w:lang w:val="en-US" w:eastAsia="en-US"/>
              </w:rPr>
              <w:t>Уверяват ни, че тази попара се готви от големи майстори. Те били хуманни, справедливи и всекиму щели да дадат заслуженото.</w:t>
            </w:r>
          </w:p>
          <w:p w:rsidR="00480E27" w:rsidRPr="00480E27" w:rsidRDefault="00480E27" w:rsidP="00480E27">
            <w:pPr>
              <w:rPr>
                <w:rFonts w:eastAsiaTheme="minorHAnsi"/>
                <w:lang w:val="en-US" w:eastAsia="en-US"/>
              </w:rPr>
            </w:pPr>
            <w:r w:rsidRPr="00480E27">
              <w:rPr>
                <w:rFonts w:eastAsiaTheme="minorHAnsi"/>
                <w:lang w:val="en-US" w:eastAsia="en-US"/>
              </w:rPr>
              <w:t>Да си приготвим ли и ние лъжицата, драги българанчо? Ти си по-умен от всички наши дипломати и тоя път трябва да послушаме твоя съвет.</w:t>
            </w:r>
          </w:p>
          <w:p w:rsidR="00480E27" w:rsidRPr="00480E27" w:rsidRDefault="00480E27" w:rsidP="00480E27">
            <w:pPr>
              <w:rPr>
                <w:rFonts w:eastAsiaTheme="minorHAnsi"/>
                <w:lang w:val="en-US" w:eastAsia="en-US"/>
              </w:rPr>
            </w:pPr>
            <w:r w:rsidRPr="00480E27">
              <w:rPr>
                <w:rFonts w:eastAsiaTheme="minorHAnsi"/>
                <w:lang w:val="en-US" w:eastAsia="en-US"/>
              </w:rPr>
              <w:t>- Какво да ти кажа, любезна приятелко?</w:t>
            </w:r>
          </w:p>
          <w:p w:rsidR="00480E27" w:rsidRPr="00480E27" w:rsidRDefault="00480E27" w:rsidP="00480E27">
            <w:pPr>
              <w:rPr>
                <w:rFonts w:eastAsiaTheme="minorHAnsi"/>
                <w:lang w:val="en-US" w:eastAsia="en-US"/>
              </w:rPr>
            </w:pPr>
            <w:r w:rsidRPr="00480E27">
              <w:rPr>
                <w:rFonts w:eastAsiaTheme="minorHAnsi"/>
                <w:lang w:val="en-US" w:eastAsia="en-US"/>
              </w:rPr>
              <w:t>Ония, които шетаха край българската тенджера, излапаха всичко, а ти остана да си смучеш пръстите.</w:t>
            </w:r>
          </w:p>
          <w:p w:rsidR="00480E27" w:rsidRPr="00480E27" w:rsidRDefault="00480E27" w:rsidP="00480E27">
            <w:pPr>
              <w:rPr>
                <w:rFonts w:eastAsiaTheme="minorHAnsi"/>
                <w:lang w:val="en-US" w:eastAsia="en-US"/>
              </w:rPr>
            </w:pPr>
            <w:r w:rsidRPr="00480E27">
              <w:rPr>
                <w:rFonts w:eastAsiaTheme="minorHAnsi"/>
                <w:lang w:val="en-US" w:eastAsia="en-US"/>
              </w:rPr>
              <w:t>Ако не беше ги слушала и си знаеше мястото, днес и за тебе щеше да има място край Версайлската тенджера.</w:t>
            </w:r>
          </w:p>
          <w:p w:rsidR="00480E27" w:rsidRPr="00480E27" w:rsidRDefault="00480E27" w:rsidP="00480E27">
            <w:pPr>
              <w:rPr>
                <w:rFonts w:eastAsiaTheme="minorHAnsi"/>
                <w:lang w:val="en-US" w:eastAsia="en-US"/>
              </w:rPr>
            </w:pPr>
            <w:r w:rsidRPr="00480E27">
              <w:rPr>
                <w:rFonts w:eastAsiaTheme="minorHAnsi"/>
                <w:lang w:val="en-US" w:eastAsia="en-US"/>
              </w:rPr>
              <w:t>А сега обикаляй отдалече край нея и каквото ти хвърлят като на просяк, все ще бъде кяр.</w:t>
            </w:r>
          </w:p>
          <w:p w:rsidR="00480E27" w:rsidRPr="00480E27" w:rsidRDefault="00480E27" w:rsidP="00480E27">
            <w:pPr>
              <w:rPr>
                <w:rFonts w:eastAsiaTheme="minorHAnsi"/>
                <w:lang w:val="en-US" w:eastAsia="en-US"/>
              </w:rPr>
            </w:pPr>
            <w:r w:rsidRPr="00480E27">
              <w:rPr>
                <w:rFonts w:eastAsiaTheme="minorHAnsi"/>
                <w:lang w:val="en-US" w:eastAsia="en-US"/>
              </w:rPr>
              <w:t>Бъдни вечер, 1919 г.</w:t>
            </w:r>
          </w:p>
          <w:p w:rsidR="00480E27" w:rsidRPr="00480E27" w:rsidRDefault="00480E27" w:rsidP="00480E27">
            <w:pPr>
              <w:rPr>
                <w:rFonts w:eastAsiaTheme="minorHAnsi"/>
                <w:b/>
                <w:lang w:val="en-US" w:eastAsia="en-US"/>
              </w:rPr>
            </w:pPr>
          </w:p>
        </w:tc>
      </w:tr>
      <w:tr w:rsidR="00480E27" w:rsidRPr="00480E27" w:rsidTr="004B38E8">
        <w:tc>
          <w:tcPr>
            <w:tcW w:w="9350" w:type="dxa"/>
            <w:shd w:val="clear" w:color="auto" w:fill="00B050"/>
          </w:tcPr>
          <w:p w:rsidR="00480E27" w:rsidRPr="00480E27" w:rsidRDefault="00480E27" w:rsidP="00480E27">
            <w:pPr>
              <w:jc w:val="center"/>
              <w:rPr>
                <w:rFonts w:eastAsiaTheme="minorHAnsi"/>
                <w:b/>
                <w:lang w:val="en-US" w:eastAsia="en-US"/>
              </w:rPr>
            </w:pPr>
            <w:r w:rsidRPr="00480E27">
              <w:rPr>
                <w:rFonts w:eastAsiaTheme="minorHAnsi"/>
                <w:b/>
                <w:lang w:val="en-US" w:eastAsia="en-US"/>
              </w:rPr>
              <w:lastRenderedPageBreak/>
              <w:t>Йордан Сливополски – Пилигрим</w:t>
            </w:r>
          </w:p>
          <w:p w:rsidR="00480E27" w:rsidRPr="00480E27" w:rsidRDefault="00480E27" w:rsidP="00480E27">
            <w:pPr>
              <w:jc w:val="center"/>
              <w:rPr>
                <w:rFonts w:eastAsiaTheme="minorHAnsi"/>
                <w:b/>
                <w:lang w:eastAsia="en-US"/>
              </w:rPr>
            </w:pPr>
            <w:r w:rsidRPr="00480E27">
              <w:rPr>
                <w:rFonts w:eastAsiaTheme="minorHAnsi"/>
                <w:b/>
                <w:lang w:eastAsia="en-US"/>
              </w:rPr>
              <w:t>Художник</w:t>
            </w:r>
          </w:p>
        </w:tc>
      </w:tr>
      <w:tr w:rsidR="00480E27" w:rsidRPr="00480E27" w:rsidTr="004B38E8">
        <w:tc>
          <w:tcPr>
            <w:tcW w:w="9350" w:type="dxa"/>
            <w:shd w:val="clear" w:color="auto" w:fill="FFC000"/>
          </w:tcPr>
          <w:p w:rsidR="00480E27" w:rsidRPr="00480E27" w:rsidRDefault="00480E27" w:rsidP="00480E27">
            <w:pPr>
              <w:rPr>
                <w:rFonts w:eastAsiaTheme="minorHAnsi"/>
                <w:lang w:val="en-US" w:eastAsia="en-US"/>
              </w:rPr>
            </w:pPr>
            <w:r w:rsidRPr="00480E27">
              <w:rPr>
                <w:rFonts w:eastAsiaTheme="minorHAnsi"/>
                <w:lang w:val="en-US" w:eastAsia="en-US"/>
              </w:rPr>
              <w:t>В ранни зори художникът Н. Т. сяда на столче пред своя триножник, сложен на улица “Кн. Клементина”, за да рисува църквата Св. Неделя.</w:t>
            </w:r>
          </w:p>
          <w:p w:rsidR="00480E27" w:rsidRPr="00480E27" w:rsidRDefault="00480E27" w:rsidP="00480E27">
            <w:pPr>
              <w:rPr>
                <w:rFonts w:eastAsiaTheme="minorHAnsi"/>
                <w:lang w:val="en-US" w:eastAsia="en-US"/>
              </w:rPr>
            </w:pPr>
            <w:r w:rsidRPr="00480E27">
              <w:rPr>
                <w:rFonts w:eastAsiaTheme="minorHAnsi"/>
                <w:lang w:val="en-US" w:eastAsia="en-US"/>
              </w:rPr>
              <w:t>Любопитни деца и минувачи се трупат и не му дават мира. С четката си той слага по някое друго петно върху лицата на палавите дечурлига, за да ги прогони.</w:t>
            </w:r>
          </w:p>
          <w:p w:rsidR="00480E27" w:rsidRPr="00480E27" w:rsidRDefault="00480E27" w:rsidP="00480E27">
            <w:pPr>
              <w:rPr>
                <w:rFonts w:eastAsiaTheme="minorHAnsi"/>
                <w:lang w:val="en-US" w:eastAsia="en-US"/>
              </w:rPr>
            </w:pPr>
            <w:r w:rsidRPr="00480E27">
              <w:rPr>
                <w:rFonts w:eastAsiaTheme="minorHAnsi"/>
                <w:lang w:val="en-US" w:eastAsia="en-US"/>
              </w:rPr>
              <w:t>Слушат се разговори и коментари.</w:t>
            </w:r>
          </w:p>
          <w:p w:rsidR="00480E27" w:rsidRPr="00480E27" w:rsidRDefault="00480E27" w:rsidP="00480E27">
            <w:pPr>
              <w:rPr>
                <w:rFonts w:eastAsiaTheme="minorHAnsi"/>
                <w:lang w:val="en-US" w:eastAsia="en-US"/>
              </w:rPr>
            </w:pPr>
            <w:r w:rsidRPr="00480E27">
              <w:rPr>
                <w:rFonts w:eastAsiaTheme="minorHAnsi"/>
                <w:lang w:val="en-US" w:eastAsia="en-US"/>
              </w:rPr>
              <w:t>- Няма си работа човекът и седнал да цапа книгата.</w:t>
            </w:r>
          </w:p>
          <w:p w:rsidR="00480E27" w:rsidRPr="00480E27" w:rsidRDefault="00480E27" w:rsidP="00480E27">
            <w:pPr>
              <w:rPr>
                <w:rFonts w:eastAsiaTheme="minorHAnsi"/>
                <w:lang w:val="en-US" w:eastAsia="en-US"/>
              </w:rPr>
            </w:pPr>
            <w:r w:rsidRPr="00480E27">
              <w:rPr>
                <w:rFonts w:eastAsiaTheme="minorHAnsi"/>
                <w:lang w:val="en-US" w:eastAsia="en-US"/>
              </w:rPr>
              <w:t>- Он е зографин. Бояджия!</w:t>
            </w:r>
          </w:p>
          <w:p w:rsidR="00480E27" w:rsidRPr="00480E27" w:rsidRDefault="00480E27" w:rsidP="00480E27">
            <w:pPr>
              <w:rPr>
                <w:rFonts w:eastAsiaTheme="minorHAnsi"/>
                <w:lang w:val="en-US" w:eastAsia="en-US"/>
              </w:rPr>
            </w:pPr>
            <w:r w:rsidRPr="00480E27">
              <w:rPr>
                <w:rFonts w:eastAsiaTheme="minorHAnsi"/>
                <w:lang w:val="en-US" w:eastAsia="en-US"/>
              </w:rPr>
              <w:t>- Маке, мое дете по-харно че го изпише.</w:t>
            </w:r>
          </w:p>
          <w:p w:rsidR="00480E27" w:rsidRPr="00480E27" w:rsidRDefault="00480E27" w:rsidP="00480E27">
            <w:pPr>
              <w:rPr>
                <w:rFonts w:eastAsiaTheme="minorHAnsi"/>
                <w:lang w:val="en-US" w:eastAsia="en-US"/>
              </w:rPr>
            </w:pPr>
            <w:r w:rsidRPr="00480E27">
              <w:rPr>
                <w:rFonts w:eastAsiaTheme="minorHAnsi"/>
                <w:lang w:val="en-US" w:eastAsia="en-US"/>
              </w:rPr>
              <w:t>- И това било нещо. Цял час зяпам и не виждам нищо. Трябва да ми плати за изгубеното време.</w:t>
            </w:r>
          </w:p>
          <w:p w:rsidR="00480E27" w:rsidRPr="00480E27" w:rsidRDefault="00480E27" w:rsidP="00480E27">
            <w:pPr>
              <w:rPr>
                <w:rFonts w:eastAsiaTheme="minorHAnsi"/>
                <w:lang w:val="en-US" w:eastAsia="en-US"/>
              </w:rPr>
            </w:pPr>
            <w:r w:rsidRPr="00480E27">
              <w:rPr>
                <w:rFonts w:eastAsiaTheme="minorHAnsi"/>
                <w:lang w:val="en-US" w:eastAsia="en-US"/>
              </w:rPr>
              <w:t>- Я ме нарисувай, ей, рисувачо! - вика тлъст бакалин и се изпречва пред платното.</w:t>
            </w:r>
          </w:p>
          <w:p w:rsidR="00480E27" w:rsidRPr="00480E27" w:rsidRDefault="00480E27" w:rsidP="00480E27">
            <w:pPr>
              <w:rPr>
                <w:rFonts w:eastAsiaTheme="minorHAnsi"/>
                <w:lang w:val="en-US" w:eastAsia="en-US"/>
              </w:rPr>
            </w:pPr>
            <w:r w:rsidRPr="00480E27">
              <w:rPr>
                <w:rFonts w:eastAsiaTheme="minorHAnsi"/>
                <w:lang w:val="en-US" w:eastAsia="en-US"/>
              </w:rPr>
              <w:t>- Поздравявам ви! Чудесен тон. Отличен колорит… - заявява солиден господин.</w:t>
            </w:r>
          </w:p>
          <w:p w:rsidR="00480E27" w:rsidRPr="00480E27" w:rsidRDefault="00480E27" w:rsidP="00480E27">
            <w:pPr>
              <w:rPr>
                <w:rFonts w:eastAsiaTheme="minorHAnsi"/>
                <w:lang w:val="en-US" w:eastAsia="en-US"/>
              </w:rPr>
            </w:pPr>
            <w:r w:rsidRPr="00480E27">
              <w:rPr>
                <w:rFonts w:eastAsiaTheme="minorHAnsi"/>
                <w:lang w:val="en-US" w:eastAsia="en-US"/>
              </w:rPr>
              <w:t>- Море, оди си у дома! Овде си резил за дечинята - съветва македонец.</w:t>
            </w:r>
          </w:p>
          <w:p w:rsidR="00480E27" w:rsidRPr="00480E27" w:rsidRDefault="00480E27" w:rsidP="00480E27">
            <w:pPr>
              <w:rPr>
                <w:rFonts w:eastAsiaTheme="minorHAnsi"/>
                <w:lang w:val="en-US" w:eastAsia="en-US"/>
              </w:rPr>
            </w:pPr>
            <w:r w:rsidRPr="00480E27">
              <w:rPr>
                <w:rFonts w:eastAsiaTheme="minorHAnsi"/>
                <w:lang w:val="en-US" w:eastAsia="en-US"/>
              </w:rPr>
              <w:t>Идва стражар пред вдълбочения в работата си художник и му вика:</w:t>
            </w:r>
          </w:p>
          <w:p w:rsidR="00480E27" w:rsidRPr="00480E27" w:rsidRDefault="00480E27" w:rsidP="00480E27">
            <w:pPr>
              <w:rPr>
                <w:rFonts w:eastAsiaTheme="minorHAnsi"/>
                <w:lang w:val="en-US" w:eastAsia="en-US"/>
              </w:rPr>
            </w:pPr>
            <w:r w:rsidRPr="00480E27">
              <w:rPr>
                <w:rFonts w:eastAsiaTheme="minorHAnsi"/>
                <w:lang w:val="en-US" w:eastAsia="en-US"/>
              </w:rPr>
              <w:t>- Слушай, момче, хайде да си обираш от тук крушите!</w:t>
            </w:r>
          </w:p>
          <w:p w:rsidR="00480E27" w:rsidRPr="00480E27" w:rsidRDefault="00480E27" w:rsidP="00480E27">
            <w:pPr>
              <w:rPr>
                <w:rFonts w:eastAsiaTheme="minorHAnsi"/>
                <w:lang w:val="en-US" w:eastAsia="en-US"/>
              </w:rPr>
            </w:pPr>
            <w:r w:rsidRPr="00480E27">
              <w:rPr>
                <w:rFonts w:eastAsiaTheme="minorHAnsi"/>
                <w:lang w:val="en-US" w:eastAsia="en-US"/>
              </w:rPr>
              <w:t>Художникът не чува.</w:t>
            </w:r>
          </w:p>
          <w:p w:rsidR="00480E27" w:rsidRPr="00480E27" w:rsidRDefault="00480E27" w:rsidP="00480E27">
            <w:pPr>
              <w:rPr>
                <w:rFonts w:eastAsiaTheme="minorHAnsi"/>
                <w:lang w:val="en-US" w:eastAsia="en-US"/>
              </w:rPr>
            </w:pPr>
            <w:r w:rsidRPr="00480E27">
              <w:rPr>
                <w:rFonts w:eastAsiaTheme="minorHAnsi"/>
                <w:lang w:val="en-US" w:eastAsia="en-US"/>
              </w:rPr>
              <w:t>- Хей, на тебе казвам! Какво си събрал света. Забранено е на улицата…</w:t>
            </w:r>
          </w:p>
          <w:p w:rsidR="00480E27" w:rsidRPr="00480E27" w:rsidRDefault="00480E27" w:rsidP="00480E27">
            <w:pPr>
              <w:rPr>
                <w:rFonts w:eastAsiaTheme="minorHAnsi"/>
                <w:lang w:val="en-US" w:eastAsia="en-US"/>
              </w:rPr>
            </w:pPr>
            <w:r w:rsidRPr="00480E27">
              <w:rPr>
                <w:rFonts w:eastAsiaTheme="minorHAnsi"/>
                <w:lang w:val="en-US" w:eastAsia="en-US"/>
              </w:rPr>
              <w:t>Художникът, който дига очи, за да погледне своя сюжет, нервно извиква:</w:t>
            </w:r>
          </w:p>
          <w:p w:rsidR="00480E27" w:rsidRPr="00480E27" w:rsidRDefault="00480E27" w:rsidP="00480E27">
            <w:pPr>
              <w:rPr>
                <w:rFonts w:eastAsiaTheme="minorHAnsi"/>
                <w:lang w:val="en-US" w:eastAsia="en-US"/>
              </w:rPr>
            </w:pPr>
            <w:r w:rsidRPr="00480E27">
              <w:rPr>
                <w:rFonts w:eastAsiaTheme="minorHAnsi"/>
                <w:lang w:val="en-US" w:eastAsia="en-US"/>
              </w:rPr>
              <w:t>- На мене ли говориш?</w:t>
            </w:r>
          </w:p>
          <w:p w:rsidR="00480E27" w:rsidRPr="00480E27" w:rsidRDefault="00480E27" w:rsidP="00480E27">
            <w:pPr>
              <w:rPr>
                <w:rFonts w:eastAsiaTheme="minorHAnsi"/>
                <w:lang w:val="en-US" w:eastAsia="en-US"/>
              </w:rPr>
            </w:pPr>
            <w:r w:rsidRPr="00480E27">
              <w:rPr>
                <w:rFonts w:eastAsiaTheme="minorHAnsi"/>
                <w:lang w:val="en-US" w:eastAsia="en-US"/>
              </w:rPr>
              <w:t>- На тебе зер! Събираш нарочно хората… А сега са забранени митингите.</w:t>
            </w:r>
          </w:p>
          <w:p w:rsidR="00480E27" w:rsidRPr="00480E27" w:rsidRDefault="00480E27" w:rsidP="00480E27">
            <w:pPr>
              <w:rPr>
                <w:rFonts w:eastAsiaTheme="minorHAnsi"/>
                <w:lang w:val="en-US" w:eastAsia="en-US"/>
              </w:rPr>
            </w:pPr>
            <w:r w:rsidRPr="00480E27">
              <w:rPr>
                <w:rFonts w:eastAsiaTheme="minorHAnsi"/>
                <w:lang w:val="en-US" w:eastAsia="en-US"/>
              </w:rPr>
              <w:t>- Марш, марш оттам, простако! Не ми затуляй.</w:t>
            </w:r>
          </w:p>
          <w:p w:rsidR="00480E27" w:rsidRPr="00480E27" w:rsidRDefault="00480E27" w:rsidP="00480E27">
            <w:pPr>
              <w:rPr>
                <w:rFonts w:eastAsiaTheme="minorHAnsi"/>
                <w:lang w:val="en-US" w:eastAsia="en-US"/>
              </w:rPr>
            </w:pPr>
            <w:r w:rsidRPr="00480E27">
              <w:rPr>
                <w:rFonts w:eastAsiaTheme="minorHAnsi"/>
                <w:lang w:val="en-US" w:eastAsia="en-US"/>
              </w:rPr>
              <w:t>- Какво!… Я върви с мен в участъка. Простак ли? Много съм ги видял като тебе.</w:t>
            </w:r>
          </w:p>
          <w:p w:rsidR="00480E27" w:rsidRPr="00480E27" w:rsidRDefault="00480E27" w:rsidP="00480E27">
            <w:pPr>
              <w:rPr>
                <w:rFonts w:eastAsiaTheme="minorHAnsi"/>
                <w:lang w:val="en-US" w:eastAsia="en-US"/>
              </w:rPr>
            </w:pPr>
            <w:r w:rsidRPr="00480E27">
              <w:rPr>
                <w:rFonts w:eastAsiaTheme="minorHAnsi"/>
                <w:lang w:val="en-US" w:eastAsia="en-US"/>
              </w:rPr>
              <w:t>Художникът разтреперан от гняв вика:</w:t>
            </w:r>
          </w:p>
          <w:p w:rsidR="00480E27" w:rsidRPr="00480E27" w:rsidRDefault="00480E27" w:rsidP="00480E27">
            <w:pPr>
              <w:rPr>
                <w:rFonts w:eastAsiaTheme="minorHAnsi"/>
                <w:lang w:val="en-US" w:eastAsia="en-US"/>
              </w:rPr>
            </w:pPr>
            <w:r w:rsidRPr="00480E27">
              <w:rPr>
                <w:rFonts w:eastAsiaTheme="minorHAnsi"/>
                <w:lang w:val="en-US" w:eastAsia="en-US"/>
              </w:rPr>
              <w:t>- Ще се махнеш ли оттам?</w:t>
            </w:r>
          </w:p>
          <w:p w:rsidR="00480E27" w:rsidRPr="00480E27" w:rsidRDefault="00480E27" w:rsidP="00480E27">
            <w:pPr>
              <w:rPr>
                <w:rFonts w:eastAsiaTheme="minorHAnsi"/>
                <w:lang w:val="en-US" w:eastAsia="en-US"/>
              </w:rPr>
            </w:pPr>
            <w:r w:rsidRPr="00480E27">
              <w:rPr>
                <w:rFonts w:eastAsiaTheme="minorHAnsi"/>
                <w:lang w:val="en-US" w:eastAsia="en-US"/>
              </w:rPr>
              <w:t>Тълпата се намесва.</w:t>
            </w:r>
          </w:p>
          <w:p w:rsidR="00480E27" w:rsidRPr="00480E27" w:rsidRDefault="00480E27" w:rsidP="00480E27">
            <w:pPr>
              <w:rPr>
                <w:rFonts w:eastAsiaTheme="minorHAnsi"/>
                <w:lang w:val="en-US" w:eastAsia="en-US"/>
              </w:rPr>
            </w:pPr>
            <w:r w:rsidRPr="00480E27">
              <w:rPr>
                <w:rFonts w:eastAsiaTheme="minorHAnsi"/>
                <w:lang w:val="en-US" w:eastAsia="en-US"/>
              </w:rPr>
              <w:t>- Ей, главо! Човекът ум продава тука. Той има билет - обажда се един.</w:t>
            </w:r>
          </w:p>
          <w:p w:rsidR="00480E27" w:rsidRPr="00480E27" w:rsidRDefault="00480E27" w:rsidP="00480E27">
            <w:pPr>
              <w:rPr>
                <w:rFonts w:eastAsiaTheme="minorHAnsi"/>
                <w:lang w:val="en-US" w:eastAsia="en-US"/>
              </w:rPr>
            </w:pPr>
            <w:r w:rsidRPr="00480E27">
              <w:rPr>
                <w:rFonts w:eastAsiaTheme="minorHAnsi"/>
                <w:lang w:val="en-US" w:eastAsia="en-US"/>
              </w:rPr>
              <w:lastRenderedPageBreak/>
              <w:t>- Да си даде тогава билета. И да не обижда - отговаря стражарят.</w:t>
            </w:r>
          </w:p>
          <w:p w:rsidR="00480E27" w:rsidRPr="00480E27" w:rsidRDefault="00480E27" w:rsidP="00480E27">
            <w:pPr>
              <w:rPr>
                <w:rFonts w:eastAsiaTheme="minorHAnsi"/>
                <w:lang w:val="en-US" w:eastAsia="en-US"/>
              </w:rPr>
            </w:pPr>
            <w:r w:rsidRPr="00480E27">
              <w:rPr>
                <w:rFonts w:eastAsiaTheme="minorHAnsi"/>
                <w:lang w:val="en-US" w:eastAsia="en-US"/>
              </w:rPr>
              <w:t>- Той е художник. Като тебе муцуна той може да я изпише върху платното.</w:t>
            </w:r>
          </w:p>
          <w:p w:rsidR="00480E27" w:rsidRPr="00480E27" w:rsidRDefault="00480E27" w:rsidP="00480E27">
            <w:pPr>
              <w:rPr>
                <w:rFonts w:eastAsiaTheme="minorHAnsi"/>
                <w:lang w:val="en-US" w:eastAsia="en-US"/>
              </w:rPr>
            </w:pPr>
            <w:r w:rsidRPr="00480E27">
              <w:rPr>
                <w:rFonts w:eastAsiaTheme="minorHAnsi"/>
                <w:lang w:val="en-US" w:eastAsia="en-US"/>
              </w:rPr>
              <w:t>Докато стражарят се разправя с публиката, художникът привършва картината и си прибира триножника.</w:t>
            </w:r>
          </w:p>
          <w:p w:rsidR="00480E27" w:rsidRPr="00480E27" w:rsidRDefault="00480E27" w:rsidP="00480E27">
            <w:pPr>
              <w:rPr>
                <w:rFonts w:eastAsiaTheme="minorHAnsi"/>
                <w:lang w:val="en-US" w:eastAsia="en-US"/>
              </w:rPr>
            </w:pPr>
            <w:r w:rsidRPr="00480E27">
              <w:rPr>
                <w:rFonts w:eastAsiaTheme="minorHAnsi"/>
                <w:lang w:val="en-US" w:eastAsia="en-US"/>
              </w:rPr>
              <w:t>Стражарят, който се сепва пред вида на своето началство, застава мирно и му докладва:</w:t>
            </w:r>
          </w:p>
          <w:p w:rsidR="00480E27" w:rsidRPr="00480E27" w:rsidRDefault="00480E27" w:rsidP="00480E27">
            <w:pPr>
              <w:rPr>
                <w:rFonts w:eastAsiaTheme="minorHAnsi"/>
                <w:lang w:val="en-US" w:eastAsia="en-US"/>
              </w:rPr>
            </w:pPr>
            <w:r w:rsidRPr="00480E27">
              <w:rPr>
                <w:rFonts w:eastAsiaTheme="minorHAnsi"/>
                <w:lang w:val="en-US" w:eastAsia="en-US"/>
              </w:rPr>
              <w:t>- Господин Пристав! Това момче… събира публика и… и ме обижда. Аз го поканих в участъка, а той не иска и да знае.</w:t>
            </w:r>
          </w:p>
          <w:p w:rsidR="00480E27" w:rsidRPr="00480E27" w:rsidRDefault="00480E27" w:rsidP="00480E27">
            <w:pPr>
              <w:rPr>
                <w:rFonts w:eastAsiaTheme="minorHAnsi"/>
                <w:lang w:val="en-US" w:eastAsia="en-US"/>
              </w:rPr>
            </w:pPr>
            <w:r w:rsidRPr="00480E27">
              <w:rPr>
                <w:rFonts w:eastAsiaTheme="minorHAnsi"/>
                <w:lang w:val="en-US" w:eastAsia="en-US"/>
              </w:rPr>
              <w:t>- Глупак! Той е художник. Ти знаеш ли какво нещо е художник?</w:t>
            </w:r>
          </w:p>
          <w:p w:rsidR="00480E27" w:rsidRPr="00480E27" w:rsidRDefault="00480E27" w:rsidP="00480E27">
            <w:pPr>
              <w:rPr>
                <w:rFonts w:eastAsiaTheme="minorHAnsi"/>
                <w:lang w:val="en-US" w:eastAsia="en-US"/>
              </w:rPr>
            </w:pPr>
            <w:r w:rsidRPr="00480E27">
              <w:rPr>
                <w:rFonts w:eastAsiaTheme="minorHAnsi"/>
                <w:lang w:val="en-US" w:eastAsia="en-US"/>
              </w:rPr>
              <w:t>- Не мога да зная, г-н Пристав! - и мига с ококорени очи.</w:t>
            </w:r>
          </w:p>
          <w:p w:rsidR="00480E27" w:rsidRPr="00480E27" w:rsidRDefault="00480E27" w:rsidP="00480E27">
            <w:pPr>
              <w:rPr>
                <w:rFonts w:eastAsiaTheme="minorHAnsi"/>
                <w:lang w:val="en-US" w:eastAsia="en-US"/>
              </w:rPr>
            </w:pPr>
            <w:r w:rsidRPr="00480E27">
              <w:rPr>
                <w:rFonts w:eastAsiaTheme="minorHAnsi"/>
                <w:lang w:val="en-US" w:eastAsia="en-US"/>
              </w:rPr>
              <w:t>- Не можеш, а трябва да знаеш - обяснява приставът. - Художник е човек с дълги коси, голяма черна връзка. В ръцете си носи кутия, триножник, платно или книга, а понякога и столче.</w:t>
            </w:r>
          </w:p>
          <w:p w:rsidR="00480E27" w:rsidRPr="00480E27" w:rsidRDefault="00480E27" w:rsidP="00480E27">
            <w:pPr>
              <w:rPr>
                <w:rFonts w:eastAsiaTheme="minorHAnsi"/>
                <w:lang w:val="en-US" w:eastAsia="en-US"/>
              </w:rPr>
            </w:pPr>
            <w:r w:rsidRPr="00480E27">
              <w:rPr>
                <w:rFonts w:eastAsiaTheme="minorHAnsi"/>
                <w:lang w:val="en-US" w:eastAsia="en-US"/>
              </w:rPr>
              <w:t>- Този имаше всички неща, но беше остриган и без връзка - поясни стражарят.</w:t>
            </w:r>
          </w:p>
          <w:p w:rsidR="00480E27" w:rsidRPr="00480E27" w:rsidRDefault="00480E27" w:rsidP="00480E27">
            <w:pPr>
              <w:rPr>
                <w:rFonts w:eastAsiaTheme="minorHAnsi"/>
                <w:lang w:val="en-US" w:eastAsia="en-US"/>
              </w:rPr>
            </w:pPr>
            <w:r w:rsidRPr="00480E27">
              <w:rPr>
                <w:rFonts w:eastAsiaTheme="minorHAnsi"/>
                <w:lang w:val="en-US" w:eastAsia="en-US"/>
              </w:rPr>
              <w:t>- Тогава трябва да е бил фалшив художник. Такива художници може да ги пъдиш.</w:t>
            </w:r>
          </w:p>
          <w:p w:rsidR="00480E27" w:rsidRPr="00480E27" w:rsidRDefault="00480E27" w:rsidP="00480E27">
            <w:pPr>
              <w:rPr>
                <w:rFonts w:eastAsiaTheme="minorHAnsi"/>
                <w:lang w:val="en-US" w:eastAsia="en-US"/>
              </w:rPr>
            </w:pPr>
            <w:r w:rsidRPr="00480E27">
              <w:rPr>
                <w:rFonts w:eastAsiaTheme="minorHAnsi"/>
                <w:lang w:val="en-US" w:eastAsia="en-US"/>
              </w:rPr>
              <w:t>- Па аз нали ви казувам, г-н Пристав. Това безбожника беше хлапе и видох, че е направило само зян боята. Харно стана, че го нахоках.</w:t>
            </w:r>
          </w:p>
          <w:p w:rsidR="00480E27" w:rsidRPr="00480E27" w:rsidRDefault="00480E27" w:rsidP="00480E27">
            <w:pPr>
              <w:rPr>
                <w:rFonts w:eastAsiaTheme="minorHAnsi"/>
                <w:lang w:val="en-US" w:eastAsia="en-US"/>
              </w:rPr>
            </w:pPr>
            <w:r w:rsidRPr="00480E27">
              <w:rPr>
                <w:rFonts w:eastAsiaTheme="minorHAnsi"/>
                <w:lang w:val="en-US" w:eastAsia="en-US"/>
              </w:rPr>
              <w:t>- Добре, добре! Гледай си работата.</w:t>
            </w:r>
          </w:p>
          <w:p w:rsidR="00480E27" w:rsidRPr="00480E27" w:rsidRDefault="00480E27" w:rsidP="00480E27">
            <w:pPr>
              <w:rPr>
                <w:rFonts w:eastAsiaTheme="minorHAnsi"/>
                <w:lang w:val="en-US" w:eastAsia="en-US"/>
              </w:rPr>
            </w:pPr>
            <w:r w:rsidRPr="00480E27">
              <w:rPr>
                <w:rFonts w:eastAsiaTheme="minorHAnsi"/>
                <w:lang w:val="en-US" w:eastAsia="en-US"/>
              </w:rPr>
              <w:t>- Ще се старая, г-н Пристав - отговори стражарят и като замахна ръка към козирката си, сякаш изпъдил досадна муха, той се повлече като пребито псе, влачейки тежката си сабя, която се удряше в калните му ботуши.</w:t>
            </w:r>
          </w:p>
          <w:p w:rsidR="00480E27" w:rsidRPr="00480E27" w:rsidRDefault="00480E27" w:rsidP="00480E27">
            <w:pPr>
              <w:rPr>
                <w:rFonts w:eastAsiaTheme="minorHAnsi"/>
                <w:lang w:val="en-US" w:eastAsia="en-US"/>
              </w:rPr>
            </w:pPr>
            <w:r w:rsidRPr="00480E27">
              <w:rPr>
                <w:rFonts w:eastAsiaTheme="minorHAnsi"/>
                <w:lang w:val="en-US" w:eastAsia="en-US"/>
              </w:rPr>
              <w:t>——————————</w:t>
            </w:r>
          </w:p>
          <w:p w:rsidR="00480E27" w:rsidRPr="00480E27" w:rsidRDefault="00480E27" w:rsidP="00480E27">
            <w:pPr>
              <w:rPr>
                <w:rFonts w:eastAsiaTheme="minorHAnsi"/>
                <w:lang w:val="en-US" w:eastAsia="en-US"/>
              </w:rPr>
            </w:pPr>
            <w:r w:rsidRPr="00480E27">
              <w:rPr>
                <w:rFonts w:eastAsiaTheme="minorHAnsi"/>
                <w:lang w:val="en-US" w:eastAsia="en-US"/>
              </w:rPr>
              <w:t>сп. „Българан”, бр. 19, 1919 г.</w:t>
            </w:r>
          </w:p>
          <w:p w:rsidR="00480E27" w:rsidRPr="00480E27" w:rsidRDefault="00480E27" w:rsidP="00480E27">
            <w:pPr>
              <w:jc w:val="center"/>
              <w:rPr>
                <w:rFonts w:eastAsiaTheme="minorHAnsi"/>
                <w:b/>
                <w:lang w:val="en-US" w:eastAsia="en-US"/>
              </w:rPr>
            </w:pPr>
          </w:p>
        </w:tc>
      </w:tr>
      <w:tr w:rsidR="00BB5B22" w:rsidRPr="00BB5B22" w:rsidTr="004B38E8">
        <w:tc>
          <w:tcPr>
            <w:tcW w:w="9350" w:type="dxa"/>
            <w:shd w:val="clear" w:color="auto" w:fill="00B050"/>
          </w:tcPr>
          <w:p w:rsidR="00480E27" w:rsidRPr="00BB5B22" w:rsidRDefault="00EC158E" w:rsidP="00BB5B22">
            <w:pPr>
              <w:jc w:val="center"/>
              <w:rPr>
                <w:b/>
                <w:lang w:val="en-US" w:eastAsia="en-US"/>
              </w:rPr>
            </w:pPr>
            <w:hyperlink r:id="rId23" w:history="1">
              <w:r w:rsidR="00480E27" w:rsidRPr="00BB5B22">
                <w:rPr>
                  <w:b/>
                  <w:lang w:val="en-US" w:eastAsia="en-US"/>
                </w:rPr>
                <w:t>Йордан Сливополски-Пилигрим</w:t>
              </w:r>
            </w:hyperlink>
          </w:p>
          <w:p w:rsidR="00480E27" w:rsidRPr="00BB5B22" w:rsidRDefault="00480E27" w:rsidP="00BB5B22">
            <w:pPr>
              <w:jc w:val="center"/>
              <w:rPr>
                <w:lang w:eastAsia="en-US"/>
              </w:rPr>
            </w:pPr>
            <w:r w:rsidRPr="00BB5B22">
              <w:rPr>
                <w:b/>
                <w:lang w:eastAsia="en-US"/>
              </w:rPr>
              <w:t>Убитият гълъб</w:t>
            </w:r>
          </w:p>
        </w:tc>
      </w:tr>
      <w:tr w:rsidR="00BB5B22" w:rsidRPr="00BB5B22" w:rsidTr="004B38E8">
        <w:tc>
          <w:tcPr>
            <w:tcW w:w="9350" w:type="dxa"/>
            <w:shd w:val="clear" w:color="auto" w:fill="FFC000"/>
          </w:tcPr>
          <w:p w:rsidR="00480E27" w:rsidRPr="00480E27" w:rsidRDefault="00480E27" w:rsidP="00BB5B22">
            <w:pPr>
              <w:rPr>
                <w:lang w:val="en-US" w:eastAsia="en-US"/>
              </w:rPr>
            </w:pPr>
            <w:r w:rsidRPr="00480E27">
              <w:rPr>
                <w:lang w:val="en-US" w:eastAsia="en-US"/>
              </w:rPr>
              <w:t>Всяка вечер, когато слънцето се скриеше зад голите ридове на селото Иснидже, дочуваше се от страна на обсадения град Одрин усилена артилерийска канонада.</w:t>
            </w:r>
          </w:p>
          <w:p w:rsidR="00480E27" w:rsidRPr="00480E27" w:rsidRDefault="00480E27" w:rsidP="00BB5B22">
            <w:pPr>
              <w:rPr>
                <w:lang w:val="en-US" w:eastAsia="en-US"/>
              </w:rPr>
            </w:pPr>
            <w:r w:rsidRPr="00480E27">
              <w:rPr>
                <w:lang w:val="en-US" w:eastAsia="en-US"/>
              </w:rPr>
              <w:t>Тогава неволно ставах смутен и се отправях край селото, дето има широка река, голям дървен мост, върбиви алеи и черничеви градини. Там в усамотение долавях всичкия ужас на обградения неприятел и попадах в мъчителни размишления.</w:t>
            </w:r>
          </w:p>
          <w:p w:rsidR="00480E27" w:rsidRPr="00480E27" w:rsidRDefault="00480E27" w:rsidP="00BB5B22">
            <w:pPr>
              <w:rPr>
                <w:lang w:val="en-US" w:eastAsia="en-US"/>
              </w:rPr>
            </w:pPr>
            <w:r w:rsidRPr="00480E27">
              <w:rPr>
                <w:lang w:val="en-US" w:eastAsia="en-US"/>
              </w:rPr>
              <w:t>Веднъж минах по-рано на отсрещния бряг и възвих надолу. Въздухът беше топъл, тревата се пробуждаше за смърт, а вълните на реката преливаха коритото и прибираха сухите върбови грани. По витата пътека от жълт пясък аз вървях с наведена глава, спирайки се, внезапно сепнат от силен гръм.</w:t>
            </w:r>
          </w:p>
          <w:p w:rsidR="00480E27" w:rsidRPr="00480E27" w:rsidRDefault="00480E27" w:rsidP="00BB5B22">
            <w:pPr>
              <w:rPr>
                <w:lang w:val="en-US" w:eastAsia="en-US"/>
              </w:rPr>
            </w:pPr>
            <w:r w:rsidRPr="00480E27">
              <w:rPr>
                <w:lang w:val="en-US" w:eastAsia="en-US"/>
              </w:rPr>
              <w:t>В такъв един момент погледът ми спря върху някакъв предмет. До една малка бразда лежеше гълъб с бели чисти крила и червена човка. Той беше обагрен от една струичка червена кръв, която като панделка препасваше бялото му крило.</w:t>
            </w:r>
          </w:p>
          <w:p w:rsidR="00480E27" w:rsidRPr="00480E27" w:rsidRDefault="00480E27" w:rsidP="00BB5B22">
            <w:pPr>
              <w:rPr>
                <w:lang w:val="en-US" w:eastAsia="en-US"/>
              </w:rPr>
            </w:pPr>
            <w:r w:rsidRPr="00480E27">
              <w:rPr>
                <w:lang w:val="en-US" w:eastAsia="en-US"/>
              </w:rPr>
              <w:t>Наоколо му бяха надникнали няколко минзухари, досущ прилични на восъчни свещи. Погледнах нагоре, като че ли исках да отгатна откъде е паднал. Над него небето беше чисто като неговите ясни очи.</w:t>
            </w:r>
          </w:p>
          <w:p w:rsidR="00480E27" w:rsidRPr="00480E27" w:rsidRDefault="00480E27" w:rsidP="00BB5B22">
            <w:pPr>
              <w:rPr>
                <w:lang w:val="en-US" w:eastAsia="en-US"/>
              </w:rPr>
            </w:pPr>
            <w:r w:rsidRPr="00480E27">
              <w:rPr>
                <w:lang w:val="en-US" w:eastAsia="en-US"/>
              </w:rPr>
              <w:t>Аз се наведох, взех го в дланите си и внимателно го разгледах. Под самото му крило личеше една дупчица от съчма, откъдето е изтекла доста кръв. Но аз доста чувствувах биенето на сърцето му. Тогава го отнесох на близкия извор. С кристалните й хладни води аз измих кръвта му.</w:t>
            </w:r>
          </w:p>
          <w:p w:rsidR="00480E27" w:rsidRPr="00480E27" w:rsidRDefault="00480E27" w:rsidP="00BB5B22">
            <w:pPr>
              <w:rPr>
                <w:lang w:val="en-US" w:eastAsia="en-US"/>
              </w:rPr>
            </w:pPr>
            <w:r w:rsidRPr="00480E27">
              <w:rPr>
                <w:lang w:val="en-US" w:eastAsia="en-US"/>
              </w:rPr>
              <w:lastRenderedPageBreak/>
              <w:t>После, като някакво намерено скъпо щастие, аз го прилепих до бузата си и го целунах. Миг след това хубавите очи на гълъба се притвориха и той издъхна. С въздишка аз го сложих до корените на къпиновите шипки, по които се стичаха водни сълзи.</w:t>
            </w:r>
          </w:p>
          <w:p w:rsidR="00480E27" w:rsidRPr="00480E27" w:rsidRDefault="00480E27" w:rsidP="00BB5B22">
            <w:pPr>
              <w:rPr>
                <w:lang w:val="en-US" w:eastAsia="en-US"/>
              </w:rPr>
            </w:pPr>
            <w:r w:rsidRPr="00480E27">
              <w:rPr>
                <w:lang w:val="en-US" w:eastAsia="en-US"/>
              </w:rPr>
              <w:t>Наредените като войници брези бяха едничките свидетели на това грижливо тайнство. Черните петна по бело-млечните им стебла сякаш се разшириха да видят умрелия гълъб. И техните голи грани леко се навеждаха от слабия ветрец, споглеждайки се, за да поделят неутешимата си скъб.</w:t>
            </w:r>
          </w:p>
          <w:p w:rsidR="00480E27" w:rsidRPr="00480E27" w:rsidRDefault="00480E27" w:rsidP="00BB5B22">
            <w:pPr>
              <w:rPr>
                <w:lang w:val="en-US" w:eastAsia="en-US"/>
              </w:rPr>
            </w:pPr>
            <w:r w:rsidRPr="00480E27">
              <w:rPr>
                <w:lang w:val="en-US" w:eastAsia="en-US"/>
              </w:rPr>
              <w:t>В това време между стеблата се очерта фигурата на нашия ротен готвач. Нарамил турска ловджийска пушка, той се оглеждаше с изпъчени очи наоколо.</w:t>
            </w:r>
          </w:p>
          <w:p w:rsidR="00480E27" w:rsidRPr="00480E27" w:rsidRDefault="00480E27" w:rsidP="00BB5B22">
            <w:pPr>
              <w:rPr>
                <w:lang w:val="en-US" w:eastAsia="en-US"/>
              </w:rPr>
            </w:pPr>
            <w:r w:rsidRPr="00480E27">
              <w:rPr>
                <w:lang w:val="en-US" w:eastAsia="en-US"/>
              </w:rPr>
              <w:t>- Даскале, не видя ли тук някъде паднал гълъб?</w:t>
            </w:r>
          </w:p>
          <w:p w:rsidR="00480E27" w:rsidRPr="00480E27" w:rsidRDefault="00480E27" w:rsidP="00BB5B22">
            <w:pPr>
              <w:rPr>
                <w:lang w:val="en-US" w:eastAsia="en-US"/>
              </w:rPr>
            </w:pPr>
            <w:r w:rsidRPr="00480E27">
              <w:rPr>
                <w:lang w:val="en-US" w:eastAsia="en-US"/>
              </w:rPr>
              <w:t>- Не! - отговорих сухо аз.</w:t>
            </w:r>
          </w:p>
          <w:p w:rsidR="00480E27" w:rsidRPr="00480E27" w:rsidRDefault="00480E27" w:rsidP="00BB5B22">
            <w:pPr>
              <w:rPr>
                <w:lang w:val="en-US" w:eastAsia="en-US"/>
              </w:rPr>
            </w:pPr>
            <w:r w:rsidRPr="00480E27">
              <w:rPr>
                <w:lang w:val="en-US" w:eastAsia="en-US"/>
              </w:rPr>
              <w:t>- Да знаеш как са вкусни тия гълъби с хубаво лозенградско вино! - и веднага, ликующ, той съзря убития гълъб.</w:t>
            </w:r>
          </w:p>
          <w:p w:rsidR="00480E27" w:rsidRPr="00480E27" w:rsidRDefault="00480E27" w:rsidP="00BB5B22">
            <w:pPr>
              <w:rPr>
                <w:lang w:val="en-US" w:eastAsia="en-US"/>
              </w:rPr>
            </w:pPr>
            <w:r w:rsidRPr="00480E27">
              <w:rPr>
                <w:lang w:val="en-US" w:eastAsia="en-US"/>
              </w:rPr>
              <w:t>Когато се наведе да го вземе, от ближния шубрак излитна като стрела изплашена птичка и се понесе на талази между високите снаги на две млади тополи.</w:t>
            </w:r>
          </w:p>
          <w:p w:rsidR="00480E27" w:rsidRPr="00480E27" w:rsidRDefault="00480E27" w:rsidP="00BB5B22">
            <w:pPr>
              <w:rPr>
                <w:lang w:val="en-US" w:eastAsia="en-US"/>
              </w:rPr>
            </w:pPr>
            <w:r w:rsidRPr="00480E27">
              <w:rPr>
                <w:lang w:val="en-US" w:eastAsia="en-US"/>
              </w:rPr>
              <w:t>Тя изчезна в лазурната вис, като остави малкото поточе на извора бъбриво и монотонно да плаче, бързайки с водите си сякаш да занесе на голямата река вестта за убития гълъб.</w:t>
            </w:r>
          </w:p>
          <w:p w:rsidR="00480E27" w:rsidRPr="00480E27" w:rsidRDefault="00480E27" w:rsidP="00BB5B22">
            <w:pPr>
              <w:rPr>
                <w:lang w:val="en-US" w:eastAsia="en-US"/>
              </w:rPr>
            </w:pPr>
            <w:r w:rsidRPr="00480E27">
              <w:rPr>
                <w:lang w:val="en-US" w:eastAsia="en-US"/>
              </w:rPr>
              <w:t>——————————</w:t>
            </w:r>
          </w:p>
          <w:p w:rsidR="00480E27" w:rsidRPr="00480E27" w:rsidRDefault="00480E27" w:rsidP="00BB5B22">
            <w:pPr>
              <w:rPr>
                <w:lang w:val="en-US" w:eastAsia="en-US"/>
              </w:rPr>
            </w:pPr>
            <w:r w:rsidRPr="00480E27">
              <w:rPr>
                <w:lang w:val="en-US" w:eastAsia="en-US"/>
              </w:rPr>
              <w:t>сп. „Родно изкуство”, г. 1, 29.11.1914 г.</w:t>
            </w:r>
          </w:p>
          <w:p w:rsidR="00480E27" w:rsidRPr="00480E27" w:rsidRDefault="00480E27" w:rsidP="00BB5B22">
            <w:pPr>
              <w:rPr>
                <w:lang w:val="en-US" w:eastAsia="en-US"/>
              </w:rPr>
            </w:pPr>
          </w:p>
        </w:tc>
      </w:tr>
      <w:tr w:rsidR="00480E27" w:rsidRPr="00480E27" w:rsidTr="004B38E8">
        <w:tc>
          <w:tcPr>
            <w:tcW w:w="9350" w:type="dxa"/>
            <w:shd w:val="clear" w:color="auto" w:fill="00B050"/>
          </w:tcPr>
          <w:p w:rsidR="00480E27" w:rsidRPr="00480E27" w:rsidRDefault="00EC158E" w:rsidP="00BB5B22">
            <w:pPr>
              <w:jc w:val="center"/>
              <w:rPr>
                <w:b/>
                <w:lang w:val="en-US" w:eastAsia="en-US"/>
              </w:rPr>
            </w:pPr>
            <w:hyperlink r:id="rId24" w:history="1">
              <w:r w:rsidR="00480E27" w:rsidRPr="00480E27">
                <w:rPr>
                  <w:b/>
                  <w:lang w:val="en-US" w:eastAsia="en-US"/>
                </w:rPr>
                <w:t>Йордан Сливополски-Пилигрим</w:t>
              </w:r>
            </w:hyperlink>
          </w:p>
          <w:p w:rsidR="00480E27" w:rsidRPr="00480E27" w:rsidRDefault="00480E27" w:rsidP="00BB5B22">
            <w:pPr>
              <w:jc w:val="center"/>
              <w:rPr>
                <w:color w:val="545454"/>
                <w:lang w:eastAsia="en-US"/>
              </w:rPr>
            </w:pPr>
            <w:r w:rsidRPr="00BB5B22">
              <w:rPr>
                <w:b/>
                <w:shd w:val="clear" w:color="auto" w:fill="00B050"/>
                <w:lang w:eastAsia="en-US"/>
              </w:rPr>
              <w:t>Спомени за безсмъртния певец Карузо</w:t>
            </w:r>
          </w:p>
        </w:tc>
      </w:tr>
      <w:tr w:rsidR="00480E27" w:rsidRPr="00480E27" w:rsidTr="004B38E8">
        <w:tc>
          <w:tcPr>
            <w:tcW w:w="9350" w:type="dxa"/>
            <w:shd w:val="clear" w:color="auto" w:fill="FFC000"/>
          </w:tcPr>
          <w:p w:rsidR="00480E27" w:rsidRPr="00480E27" w:rsidRDefault="00480E27" w:rsidP="00BB5B22">
            <w:pPr>
              <w:rPr>
                <w:lang w:val="en-US" w:eastAsia="en-US"/>
              </w:rPr>
            </w:pPr>
            <w:r w:rsidRPr="00480E27">
              <w:rPr>
                <w:lang w:val="en-US" w:eastAsia="en-US"/>
              </w:rPr>
              <w:t>Карузо, най-големият оперен певец, наричан „златното гърло”, „италианският славей”, „божественият трубадур”, вече единадесет години как лежи в гроба. Ако не бяха грамофонните плочи, неговият удивителен глас щеше да остане за света една легенда, тъй, както е останал тонът на цигулката на Паганини.</w:t>
            </w:r>
          </w:p>
          <w:p w:rsidR="00480E27" w:rsidRPr="00480E27" w:rsidRDefault="00480E27" w:rsidP="00BB5B22">
            <w:pPr>
              <w:rPr>
                <w:lang w:val="en-US" w:eastAsia="en-US"/>
              </w:rPr>
            </w:pPr>
            <w:r w:rsidRPr="00480E27">
              <w:rPr>
                <w:lang w:val="en-US" w:eastAsia="en-US"/>
              </w:rPr>
              <w:t>Наистина, хората от всички кътчета на земята могат да се опият от магическия звук на оня глас, който и чрез иглата и плочата дава несравнимо с всички други песни мощта и обаянието от най-рядко сладкия глас, но все пак същността от неговото певческо изкуство лежи скрита за света и само ония, които са го слушали, могат да схванат величието на една ненадмината досега певческа творба.</w:t>
            </w:r>
          </w:p>
          <w:p w:rsidR="00480E27" w:rsidRPr="00480E27" w:rsidRDefault="00480E27" w:rsidP="00BB5B22">
            <w:pPr>
              <w:rPr>
                <w:lang w:val="en-US" w:eastAsia="en-US"/>
              </w:rPr>
            </w:pPr>
            <w:r w:rsidRPr="00480E27">
              <w:rPr>
                <w:lang w:val="en-US" w:eastAsia="en-US"/>
              </w:rPr>
              <w:t>Един от безбройните слушатели, които са били щастливи да осладят душата си с дълбоко затрогващите арии на великия певец, съм и аз. Това беше през ония години, когато Карузо беше на върха на своята слава и береше в нюйоркската Метрополитен опера и лаври, и баснословни хонорари.</w:t>
            </w:r>
          </w:p>
          <w:p w:rsidR="00480E27" w:rsidRPr="00480E27" w:rsidRDefault="00480E27" w:rsidP="00BB5B22">
            <w:pPr>
              <w:rPr>
                <w:lang w:val="en-US" w:eastAsia="en-US"/>
              </w:rPr>
            </w:pPr>
            <w:r w:rsidRPr="00480E27">
              <w:rPr>
                <w:lang w:val="en-US" w:eastAsia="en-US"/>
              </w:rPr>
              <w:t>За едно излизане Карузо получаваше шест хиляди долара на вечер, а освен това, към неговата тоалетна се сипеха най-скъпи и изящни подаръци, често пъти изпращани анонимно.</w:t>
            </w:r>
          </w:p>
          <w:p w:rsidR="00480E27" w:rsidRPr="00480E27" w:rsidRDefault="00480E27" w:rsidP="00BB5B22">
            <w:pPr>
              <w:rPr>
                <w:lang w:val="en-US" w:eastAsia="en-US"/>
              </w:rPr>
            </w:pPr>
            <w:r w:rsidRPr="00480E27">
              <w:rPr>
                <w:lang w:val="en-US" w:eastAsia="en-US"/>
              </w:rPr>
              <w:t>Карузо беше култ, магьосник, а неговият път - една цветна алея, обсипана с лаврови листа. Но както често се случва, редките таланти не са щастливи да изминат в своя живот дълъг път и след като на няколко пъти неговият глас секва в болки, то замлъква завинаги. Това, според лекарите, се дължало на пресилен труд, на умора, която настъпила с усложнения и турила край на живота му в неговото отечество - Италия.</w:t>
            </w:r>
          </w:p>
          <w:p w:rsidR="00480E27" w:rsidRPr="00480E27" w:rsidRDefault="00480E27" w:rsidP="00BB5B22">
            <w:pPr>
              <w:rPr>
                <w:lang w:val="en-US" w:eastAsia="en-US"/>
              </w:rPr>
            </w:pPr>
            <w:r w:rsidRPr="00480E27">
              <w:rPr>
                <w:lang w:val="en-US" w:eastAsia="en-US"/>
              </w:rPr>
              <w:t xml:space="preserve">Карузо принадлежеше на света и неговата кариера се разви главно в Америка. Аз още го помня: къс, набит, с широки гърди, кръгло лице, буйна черна коса, една грация, която подкупва. Когато се появяваше на сцената, царствено величие изпълваше целият театър. </w:t>
            </w:r>
            <w:r w:rsidRPr="00480E27">
              <w:rPr>
                <w:lang w:val="en-US" w:eastAsia="en-US"/>
              </w:rPr>
              <w:lastRenderedPageBreak/>
              <w:t>Със своите арии той сковаваше тълпата, а изтръгваше душите и ги носеше в непонятни мирове.</w:t>
            </w:r>
          </w:p>
          <w:p w:rsidR="00480E27" w:rsidRPr="00480E27" w:rsidRDefault="00480E27" w:rsidP="00BB5B22">
            <w:pPr>
              <w:rPr>
                <w:lang w:val="en-US" w:eastAsia="en-US"/>
              </w:rPr>
            </w:pPr>
            <w:r w:rsidRPr="00480E27">
              <w:rPr>
                <w:lang w:val="en-US" w:eastAsia="en-US"/>
              </w:rPr>
              <w:t>След завършека на неговата ария, когато той се оттегляше зад кулисите, неговият образ и глас оставаха в паметта на човека и не го напущаха с дни, седмици, месеци и години. Ето и сега аз още слушам неговия кадифен глас, неизразимо тремоло, което в „Донна е мобиле” - Риголето - стигаше до своя апогей. При тая ария имаше случаи, когато в унесение някои богати жени захвърляха от ложите своите ветрила, обсипани със скъпоценни камъни.</w:t>
            </w:r>
          </w:p>
          <w:p w:rsidR="00480E27" w:rsidRPr="00480E27" w:rsidRDefault="00480E27" w:rsidP="00BB5B22">
            <w:pPr>
              <w:rPr>
                <w:lang w:val="en-US" w:eastAsia="en-US"/>
              </w:rPr>
            </w:pPr>
            <w:r w:rsidRPr="00480E27">
              <w:rPr>
                <w:lang w:val="en-US" w:eastAsia="en-US"/>
              </w:rPr>
              <w:t>Че Карузо беше артист с добра и широка душа, говорят много примери. Той пръскаше с пълни шепи златни монети на своите хористи и хористки и неведнъж се е притичвал с чувствителни помощи към всеки музикант в нужда.</w:t>
            </w:r>
            <w:r w:rsidRPr="00480E27">
              <w:rPr>
                <w:lang w:val="en-US" w:eastAsia="en-US"/>
              </w:rPr>
              <w:br/>
              <w:t>Веднъж една балерина, която пострадала на сцената, се обръща с въпрос към Карузо:</w:t>
            </w:r>
            <w:r w:rsidRPr="00480E27">
              <w:rPr>
                <w:lang w:val="en-US" w:eastAsia="en-US"/>
              </w:rPr>
              <w:br/>
              <w:t>- А сега какво ще правя?</w:t>
            </w:r>
            <w:r w:rsidRPr="00480E27">
              <w:rPr>
                <w:lang w:val="en-US" w:eastAsia="en-US"/>
              </w:rPr>
              <w:br/>
              <w:t>- Ето какво, вземете този чек от хиляда долара, лекувайте се и след почивка почнете да скачате край мене - отговорил Карузо.</w:t>
            </w:r>
          </w:p>
          <w:p w:rsidR="00480E27" w:rsidRPr="00480E27" w:rsidRDefault="00480E27" w:rsidP="00BB5B22">
            <w:pPr>
              <w:rPr>
                <w:lang w:val="en-US" w:eastAsia="en-US"/>
              </w:rPr>
            </w:pPr>
            <w:r w:rsidRPr="00480E27">
              <w:rPr>
                <w:lang w:val="en-US" w:eastAsia="en-US"/>
              </w:rPr>
              <w:t>Но Карузо, покрай своите хиляди обожатели, имал и равнодушни слушатели, които не могла да затрогне и най-дивната му песен, и най-прецизното му пеене. Веднъж той бил повикан срещу твърде голям хонорар да пее на един благотворителен концерт. Залата била няма и след неговите номера едва се чули няколко аплодисменти. Един от колегите на Карузо му забелязал:</w:t>
            </w:r>
            <w:r w:rsidRPr="00480E27">
              <w:rPr>
                <w:lang w:val="en-US" w:eastAsia="en-US"/>
              </w:rPr>
              <w:br/>
              <w:t>- Изглежда, че този път не сполучи да затрогнеш душите на милионерите.</w:t>
            </w:r>
            <w:r w:rsidRPr="00480E27">
              <w:rPr>
                <w:lang w:val="en-US" w:eastAsia="en-US"/>
              </w:rPr>
              <w:br/>
              <w:t>- Да ги затрогна ли? Не, аз бих могъл само да ги удивя, ако можех да пея с петите си - отговорил Карузо. - Но нали целта е постигната - все ми е едно.</w:t>
            </w:r>
          </w:p>
          <w:p w:rsidR="00480E27" w:rsidRPr="00480E27" w:rsidRDefault="00480E27" w:rsidP="00BB5B22">
            <w:pPr>
              <w:rPr>
                <w:lang w:val="en-US" w:eastAsia="en-US"/>
              </w:rPr>
            </w:pPr>
            <w:r w:rsidRPr="00480E27">
              <w:rPr>
                <w:lang w:val="en-US" w:eastAsia="en-US"/>
              </w:rPr>
              <w:t>Карузо беше твърде даровит човек. наред с хумор и сарказъм, вън от своите беседи, той бе и добър карикатурист. Разправят, че дори по негово признание, изпитвал по-голямо удоволствие от рисуването на карикатури. И наистина, оставените многобройни карикатури свидетелстват за неговата художническа дарба.</w:t>
            </w:r>
          </w:p>
          <w:p w:rsidR="00480E27" w:rsidRPr="00480E27" w:rsidRDefault="00480E27" w:rsidP="00BB5B22">
            <w:pPr>
              <w:rPr>
                <w:lang w:val="en-US" w:eastAsia="en-US"/>
              </w:rPr>
            </w:pPr>
            <w:r w:rsidRPr="00480E27">
              <w:rPr>
                <w:lang w:val="en-US" w:eastAsia="en-US"/>
              </w:rPr>
              <w:t>Прочутият певец беше женен за американката Дороти Барк Бенджамин, на 20 август 1918 г., когато Карузо беше на 45 г. От този брак той има дъщеря Глория, родена през 1919 г.</w:t>
            </w:r>
          </w:p>
          <w:p w:rsidR="00480E27" w:rsidRPr="00480E27" w:rsidRDefault="00480E27" w:rsidP="00BB5B22">
            <w:pPr>
              <w:rPr>
                <w:lang w:val="en-US" w:eastAsia="en-US"/>
              </w:rPr>
            </w:pPr>
            <w:r w:rsidRPr="00480E27">
              <w:rPr>
                <w:lang w:val="en-US" w:eastAsia="en-US"/>
              </w:rPr>
              <w:t>Всъщност Карузо е имал и друга жена, италианка, с която не е бил венчан. От нея той имал двама големи вече синове, които по-късно регистрирал в Миланския съд под друго име. Карузо не преставал да се грижи и за първото си незаконно семейство.</w:t>
            </w:r>
          </w:p>
          <w:p w:rsidR="00480E27" w:rsidRPr="00480E27" w:rsidRDefault="00480E27" w:rsidP="00BB5B22">
            <w:pPr>
              <w:rPr>
                <w:lang w:val="en-US" w:eastAsia="en-US"/>
              </w:rPr>
            </w:pPr>
            <w:r w:rsidRPr="00480E27">
              <w:rPr>
                <w:lang w:val="en-US" w:eastAsia="en-US"/>
              </w:rPr>
              <w:t>Прочутият тенор почина в Неапол, Италия, на 21 август 1921 г., след като боледува няколко месеца. Той остави едно завещание с дата 4 януарий 1919 г., съвпадащо с датата на рождението на дъщеря му. С него той оставя богатствата си на своя брат Жиовани и на своите големи синове по равни дялове, като ги задължава да поддържат майка си Мария Касталда. Глория получава половината от бащините си богатства.</w:t>
            </w:r>
          </w:p>
          <w:p w:rsidR="00480E27" w:rsidRPr="00480E27" w:rsidRDefault="00480E27" w:rsidP="00BB5B22">
            <w:pPr>
              <w:rPr>
                <w:lang w:val="en-US" w:eastAsia="en-US"/>
              </w:rPr>
            </w:pPr>
            <w:r w:rsidRPr="00480E27">
              <w:rPr>
                <w:lang w:val="en-US" w:eastAsia="en-US"/>
              </w:rPr>
              <w:t>Как заболя Карузо? Разбира се, като оная танцьорка, която се повреди на сцената. И Карузо изпълняваше ролята на Самсон, когато в най-трагическия момент почувства болка и то в момента, когато събаряше колоните на храма. А всъщност под колоните на театъра изчезна най-хубавият глас, който някога светът е дал. Защото Карузо беше творецът на безсмъртното гласово изкуство.</w:t>
            </w:r>
          </w:p>
          <w:p w:rsidR="00480E27" w:rsidRPr="00480E27" w:rsidRDefault="00480E27" w:rsidP="00BB5B22">
            <w:pPr>
              <w:rPr>
                <w:lang w:val="en-US" w:eastAsia="en-US"/>
              </w:rPr>
            </w:pPr>
            <w:r w:rsidRPr="00480E27">
              <w:rPr>
                <w:lang w:val="en-US" w:eastAsia="en-US"/>
              </w:rPr>
              <w:t>——————————</w:t>
            </w:r>
          </w:p>
          <w:p w:rsidR="00480E27" w:rsidRPr="00480E27" w:rsidRDefault="00480E27" w:rsidP="00BB5B22">
            <w:pPr>
              <w:rPr>
                <w:lang w:val="en-US" w:eastAsia="en-US"/>
              </w:rPr>
            </w:pPr>
            <w:r w:rsidRPr="00480E27">
              <w:rPr>
                <w:lang w:val="en-US" w:eastAsia="en-US"/>
              </w:rPr>
              <w:t>сп. „Нива”, г. 4, бр. 39, 24.07.1932 г.</w:t>
            </w:r>
          </w:p>
          <w:p w:rsidR="00480E27" w:rsidRPr="00480E27" w:rsidRDefault="00480E27" w:rsidP="00BB5B22">
            <w:pPr>
              <w:rPr>
                <w:b/>
                <w:lang w:val="en-US" w:eastAsia="en-US"/>
              </w:rPr>
            </w:pPr>
          </w:p>
        </w:tc>
      </w:tr>
      <w:tr w:rsidR="00480E27" w:rsidRPr="00480E27" w:rsidTr="004B38E8">
        <w:tc>
          <w:tcPr>
            <w:tcW w:w="9350" w:type="dxa"/>
            <w:shd w:val="clear" w:color="auto" w:fill="00B050"/>
          </w:tcPr>
          <w:p w:rsidR="00480E27" w:rsidRPr="00480E27" w:rsidRDefault="00EC158E" w:rsidP="00BB5B22">
            <w:pPr>
              <w:jc w:val="center"/>
              <w:rPr>
                <w:b/>
                <w:lang w:val="en-US" w:eastAsia="en-US"/>
              </w:rPr>
            </w:pPr>
            <w:hyperlink r:id="rId25" w:history="1">
              <w:r w:rsidR="00480E27" w:rsidRPr="00480E27">
                <w:rPr>
                  <w:b/>
                  <w:lang w:val="en-US" w:eastAsia="en-US"/>
                </w:rPr>
                <w:t>Йордан Сливополски-Пилигрим</w:t>
              </w:r>
            </w:hyperlink>
          </w:p>
          <w:p w:rsidR="00480E27" w:rsidRPr="00480E27" w:rsidRDefault="00480E27" w:rsidP="00BB5B22">
            <w:pPr>
              <w:jc w:val="center"/>
              <w:rPr>
                <w:rFonts w:eastAsiaTheme="minorHAnsi"/>
                <w:lang w:val="en-US" w:eastAsia="en-US"/>
              </w:rPr>
            </w:pPr>
            <w:r w:rsidRPr="00480E27">
              <w:rPr>
                <w:b/>
                <w:lang w:eastAsia="en-US"/>
              </w:rPr>
              <w:t>„Въдицата на любовта“</w:t>
            </w:r>
          </w:p>
        </w:tc>
      </w:tr>
      <w:tr w:rsidR="00480E27" w:rsidRPr="00480E27" w:rsidTr="004B38E8">
        <w:tc>
          <w:tcPr>
            <w:tcW w:w="9350" w:type="dxa"/>
            <w:shd w:val="clear" w:color="auto" w:fill="FFC000"/>
          </w:tcPr>
          <w:p w:rsidR="00480E27" w:rsidRPr="00480E27" w:rsidRDefault="00480E27" w:rsidP="00BB5B22">
            <w:pPr>
              <w:rPr>
                <w:lang w:val="en-US" w:eastAsia="en-US"/>
              </w:rPr>
            </w:pPr>
            <w:r w:rsidRPr="00480E27">
              <w:rPr>
                <w:lang w:val="en-US" w:eastAsia="en-US"/>
              </w:rPr>
              <w:t>„Въдицата на любовта” - брачна повест от Ужким-Пушкин (псевдоним на </w:t>
            </w:r>
            <w:hyperlink r:id="rId26" w:history="1">
              <w:r w:rsidRPr="00480E27">
                <w:rPr>
                  <w:lang w:val="en-US" w:eastAsia="en-US"/>
                </w:rPr>
                <w:t>Георги Михайлов</w:t>
              </w:r>
            </w:hyperlink>
            <w:r w:rsidRPr="00480E27">
              <w:rPr>
                <w:lang w:val="en-US" w:eastAsia="en-US"/>
              </w:rPr>
              <w:t>. бел. ред.), София</w:t>
            </w:r>
          </w:p>
          <w:p w:rsidR="00480E27" w:rsidRPr="00480E27" w:rsidRDefault="00480E27" w:rsidP="00BB5B22">
            <w:pPr>
              <w:rPr>
                <w:lang w:val="en-US" w:eastAsia="en-US"/>
              </w:rPr>
            </w:pPr>
            <w:r w:rsidRPr="00480E27">
              <w:rPr>
                <w:lang w:val="en-US" w:eastAsia="en-US"/>
              </w:rPr>
              <w:t>Това не е стихотворна сбирка за звездите и ахканията на изтерзаната душа, която е нарязана на куплети и с десет парчета иска да прослави твореца си отвъд света.</w:t>
            </w:r>
          </w:p>
          <w:p w:rsidR="00480E27" w:rsidRPr="00480E27" w:rsidRDefault="00480E27" w:rsidP="00BB5B22">
            <w:pPr>
              <w:rPr>
                <w:lang w:val="en-US" w:eastAsia="en-US"/>
              </w:rPr>
            </w:pPr>
            <w:r w:rsidRPr="00480E27">
              <w:rPr>
                <w:lang w:val="en-US" w:eastAsia="en-US"/>
              </w:rPr>
              <w:t>Нито пък архидекадентската поезия за щракането на колелата и пълзенето на червеи по гърба на революционера, който иска да превърне в сто реда двусрични или четирисрични нанизи от думи живота наопаки и да докара нов строй на земята. Не!</w:t>
            </w:r>
          </w:p>
          <w:p w:rsidR="00480E27" w:rsidRPr="00480E27" w:rsidRDefault="00480E27" w:rsidP="00BB5B22">
            <w:pPr>
              <w:rPr>
                <w:lang w:val="en-US" w:eastAsia="en-US"/>
              </w:rPr>
            </w:pPr>
            <w:r w:rsidRPr="00480E27">
              <w:rPr>
                <w:lang w:val="en-US" w:eastAsia="en-US"/>
              </w:rPr>
              <w:t>Това е една весела и същевременно много реалистична поема от обикновените страници на брак, която нейният автор Ужким-Пушкин е нарекъл брачна повест в осем премеждия.</w:t>
            </w:r>
          </w:p>
          <w:p w:rsidR="00480E27" w:rsidRPr="00480E27" w:rsidRDefault="00480E27" w:rsidP="00BB5B22">
            <w:pPr>
              <w:rPr>
                <w:lang w:val="en-US" w:eastAsia="en-US"/>
              </w:rPr>
            </w:pPr>
            <w:r w:rsidRPr="00480E27">
              <w:rPr>
                <w:lang w:val="en-US" w:eastAsia="en-US"/>
              </w:rPr>
              <w:t>Приличат те на ония огледала, малко удължени или сплескани, за да се подчертаят комичните елементи на героите Божидар и Божидарка, които се изнизват като кинематографна лента.</w:t>
            </w:r>
          </w:p>
          <w:p w:rsidR="00480E27" w:rsidRPr="00480E27" w:rsidRDefault="00480E27" w:rsidP="00BB5B22">
            <w:pPr>
              <w:rPr>
                <w:lang w:val="en-US" w:eastAsia="en-US"/>
              </w:rPr>
            </w:pPr>
            <w:r w:rsidRPr="00480E27">
              <w:rPr>
                <w:lang w:val="en-US" w:eastAsia="en-US"/>
              </w:rPr>
              <w:t>Онова обаче, което показва техниката на стиха, издава голям майстор на стихоплетството и сигурно, ако искаме да смъкнем маската му, ще видим един поет, който е решил да се подиграе и със себе си, и със своите герои по начин - да остави една незаличима следа в поезията на българската хумористика.</w:t>
            </w:r>
          </w:p>
          <w:p w:rsidR="00480E27" w:rsidRPr="00480E27" w:rsidRDefault="00480E27" w:rsidP="00BB5B22">
            <w:pPr>
              <w:rPr>
                <w:lang w:val="en-US" w:eastAsia="en-US"/>
              </w:rPr>
            </w:pPr>
            <w:r w:rsidRPr="00480E27">
              <w:rPr>
                <w:lang w:val="en-US" w:eastAsia="en-US"/>
              </w:rPr>
              <w:t>Но който иска да почувства игривостта на стиха, наистина писан с Пушкиновска леснота, и да види очертан образа на днешния квазимонденен модерен брак, нека прочете тази книга.</w:t>
            </w:r>
          </w:p>
          <w:p w:rsidR="00480E27" w:rsidRPr="00480E27" w:rsidRDefault="00480E27" w:rsidP="00BB5B22">
            <w:pPr>
              <w:rPr>
                <w:lang w:val="en-US" w:eastAsia="en-US"/>
              </w:rPr>
            </w:pPr>
            <w:r w:rsidRPr="00480E27">
              <w:rPr>
                <w:lang w:val="en-US" w:eastAsia="en-US"/>
              </w:rPr>
              <w:t>——————————</w:t>
            </w:r>
          </w:p>
          <w:p w:rsidR="00480E27" w:rsidRPr="00480E27" w:rsidRDefault="00480E27" w:rsidP="00BB5B22">
            <w:pPr>
              <w:rPr>
                <w:lang w:val="en-US" w:eastAsia="en-US"/>
              </w:rPr>
            </w:pPr>
            <w:r w:rsidRPr="00480E27">
              <w:rPr>
                <w:lang w:val="en-US" w:eastAsia="en-US"/>
              </w:rPr>
              <w:t>в. „Огнище”, г. 2, бр. 12, октомври 1938 г.</w:t>
            </w:r>
          </w:p>
        </w:tc>
      </w:tr>
    </w:tbl>
    <w:p w:rsidR="00480E27" w:rsidRPr="00480E27" w:rsidRDefault="00480E27" w:rsidP="00480E27">
      <w:pPr>
        <w:spacing w:after="160" w:line="259" w:lineRule="auto"/>
        <w:rPr>
          <w:rFonts w:ascii="Arial" w:eastAsiaTheme="minorHAnsi" w:hAnsi="Arial" w:cs="Arial"/>
          <w:color w:val="0000CC"/>
          <w:sz w:val="15"/>
          <w:szCs w:val="15"/>
          <w:lang w:val="en-US" w:eastAsia="en-US"/>
        </w:rPr>
      </w:pPr>
    </w:p>
    <w:p w:rsidR="00480E27" w:rsidRPr="00480E27" w:rsidRDefault="00BB5B22" w:rsidP="00480E27">
      <w:pPr>
        <w:spacing w:after="160" w:line="259" w:lineRule="auto"/>
        <w:jc w:val="center"/>
        <w:rPr>
          <w:rFonts w:ascii="Arial" w:eastAsiaTheme="minorHAnsi" w:hAnsi="Arial" w:cs="Arial"/>
          <w:color w:val="0000CC"/>
          <w:sz w:val="15"/>
          <w:szCs w:val="15"/>
          <w:lang w:val="en-US" w:eastAsia="en-US"/>
        </w:rPr>
      </w:pPr>
      <w:r w:rsidRPr="00D333C8">
        <w:fldChar w:fldCharType="begin"/>
      </w:r>
      <w:r w:rsidRPr="00D333C8">
        <w:instrText xml:space="preserve"> INCLUDEPICTURE "http://www.nsi.bg/Publications/div.gif" \* MERGEFORMATINET </w:instrText>
      </w:r>
      <w:r w:rsidRPr="00D333C8">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rsidR="000B7F36">
        <w:fldChar w:fldCharType="begin"/>
      </w:r>
      <w:r w:rsidR="000B7F36">
        <w:instrText xml:space="preserve"> INCLUDEPICTURE  "http://www.nsi.bg/Publications/div.gif" \* MERGEFORMATINET </w:instrText>
      </w:r>
      <w:r w:rsidR="000B7F36">
        <w:fldChar w:fldCharType="separate"/>
      </w:r>
      <w:r w:rsidR="004B38E8">
        <w:fldChar w:fldCharType="begin"/>
      </w:r>
      <w:r w:rsidR="004B38E8">
        <w:instrText xml:space="preserve"> INCLUDEPICTURE  "http://www.nsi.bg/Publications/div.gif" \* MERGEFORMATINET </w:instrText>
      </w:r>
      <w:r w:rsidR="004B38E8">
        <w:fldChar w:fldCharType="separate"/>
      </w:r>
      <w:r w:rsidR="00201D8E">
        <w:fldChar w:fldCharType="begin"/>
      </w:r>
      <w:r w:rsidR="00201D8E">
        <w:instrText xml:space="preserve"> INCLUDEPICTURE  "http://www.nsi.bg/Publications/div.gif" \* MERGEFORMATINET </w:instrText>
      </w:r>
      <w:r w:rsidR="00201D8E">
        <w:fldChar w:fldCharType="separate"/>
      </w:r>
      <w:r w:rsidR="009D65AB">
        <w:fldChar w:fldCharType="begin"/>
      </w:r>
      <w:r w:rsidR="009D65AB">
        <w:instrText xml:space="preserve"> INCLUDEPICTURE  "http://www.nsi.bg/Publications/div.gif" \* MERGEFORMATINET </w:instrText>
      </w:r>
      <w:r w:rsidR="009D65AB">
        <w:fldChar w:fldCharType="separate"/>
      </w:r>
      <w:r w:rsidR="00A572DD">
        <w:fldChar w:fldCharType="begin"/>
      </w:r>
      <w:r w:rsidR="00A572DD">
        <w:instrText xml:space="preserve"> INCLUDEPICTURE  "http://www.nsi.bg/Publications/div.gif" \* MERGEFORMATINET </w:instrText>
      </w:r>
      <w:r w:rsidR="00A572DD">
        <w:fldChar w:fldCharType="separate"/>
      </w:r>
      <w:r w:rsidR="009C35A2">
        <w:fldChar w:fldCharType="begin"/>
      </w:r>
      <w:r w:rsidR="009C35A2">
        <w:instrText xml:space="preserve"> INCLUDEPICTURE  "http://www.nsi.bg/Publications/div.gif" \* MERGEFORMATINET </w:instrText>
      </w:r>
      <w:r w:rsidR="009C35A2">
        <w:fldChar w:fldCharType="separate"/>
      </w:r>
      <w:r w:rsidR="0079194A">
        <w:fldChar w:fldCharType="begin"/>
      </w:r>
      <w:r w:rsidR="0079194A">
        <w:instrText xml:space="preserve"> INCLUDEPICTURE  "http://www.nsi.bg/Publications/div.gif" \* MERGEFORMATINET </w:instrText>
      </w:r>
      <w:r w:rsidR="0079194A">
        <w:fldChar w:fldCharType="separate"/>
      </w:r>
      <w:r w:rsidR="005E166C">
        <w:fldChar w:fldCharType="begin"/>
      </w:r>
      <w:r w:rsidR="005E166C">
        <w:instrText xml:space="preserve"> INCLUDEPICTURE  "http://www.nsi.bg/Publications/div.gif" \* MERGEFORMATINET </w:instrText>
      </w:r>
      <w:r w:rsidR="005E166C">
        <w:fldChar w:fldCharType="separate"/>
      </w:r>
      <w:r w:rsidR="00EC158E">
        <w:fldChar w:fldCharType="begin"/>
      </w:r>
      <w:r w:rsidR="00EC158E">
        <w:instrText xml:space="preserve"> </w:instrText>
      </w:r>
      <w:r w:rsidR="00EC158E">
        <w:instrText>INCLUDEPICTURE  "http://www.nsi.bg/Publications/div.gif" \* MERGEFORMATINET</w:instrText>
      </w:r>
      <w:r w:rsidR="00EC158E">
        <w:instrText xml:space="preserve"> </w:instrText>
      </w:r>
      <w:r w:rsidR="00EC158E">
        <w:fldChar w:fldCharType="separate"/>
      </w:r>
      <w:r w:rsidR="00EC158E">
        <w:pict>
          <v:shape id="_x0000_i1028" type="#_x0000_t75" style="width:288.75pt;height:15pt">
            <v:imagedata r:id="rId13" r:href="rId27"/>
          </v:shape>
        </w:pict>
      </w:r>
      <w:r w:rsidR="00EC158E">
        <w:fldChar w:fldCharType="end"/>
      </w:r>
      <w:r w:rsidR="005E166C">
        <w:fldChar w:fldCharType="end"/>
      </w:r>
      <w:r w:rsidR="0079194A">
        <w:fldChar w:fldCharType="end"/>
      </w:r>
      <w:r w:rsidR="009C35A2">
        <w:fldChar w:fldCharType="end"/>
      </w:r>
      <w:r w:rsidR="00A572DD">
        <w:fldChar w:fldCharType="end"/>
      </w:r>
      <w:r w:rsidR="009D65AB">
        <w:fldChar w:fldCharType="end"/>
      </w:r>
      <w:r w:rsidR="00201D8E">
        <w:fldChar w:fldCharType="end"/>
      </w:r>
      <w:r w:rsidR="004B38E8">
        <w:fldChar w:fldCharType="end"/>
      </w:r>
      <w:r w:rsidR="000B7F36">
        <w:fldChar w:fldCharType="end"/>
      </w:r>
      <w:r>
        <w:fldChar w:fldCharType="end"/>
      </w:r>
      <w:r>
        <w:fldChar w:fldCharType="end"/>
      </w:r>
      <w:r w:rsidRPr="00D333C8">
        <w:fldChar w:fldCharType="end"/>
      </w:r>
    </w:p>
    <w:p w:rsidR="00480E27" w:rsidRPr="00480E27" w:rsidRDefault="00480E27" w:rsidP="00480E27">
      <w:pPr>
        <w:spacing w:after="160" w:line="259" w:lineRule="auto"/>
        <w:jc w:val="center"/>
        <w:rPr>
          <w:rFonts w:ascii="Arial" w:eastAsiaTheme="minorHAnsi" w:hAnsi="Arial" w:cs="Arial"/>
          <w:color w:val="0000CC"/>
          <w:sz w:val="15"/>
          <w:szCs w:val="15"/>
          <w:lang w:val="en-US" w:eastAsia="en-US"/>
        </w:rPr>
      </w:pPr>
    </w:p>
    <w:p w:rsidR="00480E27" w:rsidRDefault="00480E27"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p w:rsidR="009C35A2" w:rsidRDefault="009C35A2" w:rsidP="00480E27">
      <w:pPr>
        <w:spacing w:after="160" w:line="259" w:lineRule="auto"/>
        <w:jc w:val="center"/>
        <w:rPr>
          <w:rFonts w:ascii="Arial" w:eastAsiaTheme="minorHAnsi" w:hAnsi="Arial" w:cs="Arial"/>
          <w:color w:val="0000CC"/>
          <w:sz w:val="15"/>
          <w:szCs w:val="15"/>
          <w:lang w:val="en-US" w:eastAsia="en-US"/>
        </w:rPr>
      </w:pP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9C35A2" w:rsidRPr="009C35A2" w:rsidTr="00432AF2">
        <w:tc>
          <w:tcPr>
            <w:tcW w:w="9350" w:type="dxa"/>
            <w:shd w:val="clear" w:color="auto" w:fill="00B050"/>
          </w:tcPr>
          <w:p w:rsidR="009C35A2" w:rsidRPr="009C35A2" w:rsidRDefault="009C35A2" w:rsidP="00432AF2">
            <w:pPr>
              <w:jc w:val="center"/>
              <w:rPr>
                <w:rFonts w:eastAsiaTheme="minorHAnsi"/>
                <w:b/>
                <w:lang w:val="en-US" w:eastAsia="en-US"/>
              </w:rPr>
            </w:pPr>
            <w:r w:rsidRPr="009C35A2">
              <w:rPr>
                <w:b/>
                <w:noProof/>
                <w:lang w:eastAsia="en-US"/>
              </w:rPr>
              <w:lastRenderedPageBreak/>
              <w:t>Елин Пелин и Йордан Сливополски - Пилигрим</w:t>
            </w:r>
          </w:p>
        </w:tc>
      </w:tr>
      <w:tr w:rsidR="009C35A2" w:rsidRPr="00480E27" w:rsidTr="009C35A2">
        <w:tc>
          <w:tcPr>
            <w:tcW w:w="9350" w:type="dxa"/>
            <w:shd w:val="clear" w:color="auto" w:fill="00B0F0"/>
          </w:tcPr>
          <w:p w:rsidR="009C35A2" w:rsidRDefault="009C35A2" w:rsidP="00432AF2">
            <w:pPr>
              <w:jc w:val="center"/>
              <w:rPr>
                <w:rFonts w:asciiTheme="minorHAnsi" w:eastAsiaTheme="minorHAnsi" w:hAnsiTheme="minorHAnsi" w:cstheme="minorBidi"/>
                <w:noProof/>
                <w:sz w:val="22"/>
                <w:szCs w:val="22"/>
                <w:lang w:val="en-US" w:eastAsia="en-US"/>
              </w:rPr>
            </w:pPr>
          </w:p>
          <w:p w:rsidR="009C35A2" w:rsidRDefault="009C35A2" w:rsidP="00432AF2">
            <w:pPr>
              <w:jc w:val="center"/>
              <w:rPr>
                <w:noProof/>
                <w:lang w:eastAsia="en-US"/>
              </w:rPr>
            </w:pPr>
            <w:r w:rsidRPr="009C35A2">
              <w:rPr>
                <w:rFonts w:asciiTheme="minorHAnsi" w:eastAsiaTheme="minorHAnsi" w:hAnsiTheme="minorHAnsi" w:cstheme="minorBidi"/>
                <w:noProof/>
                <w:sz w:val="22"/>
                <w:szCs w:val="22"/>
                <w:lang w:val="en-US" w:eastAsia="en-US"/>
              </w:rPr>
              <w:drawing>
                <wp:inline distT="0" distB="0" distL="0" distR="0" wp14:anchorId="2C95B98C" wp14:editId="06FBE79C">
                  <wp:extent cx="2264410" cy="3145789"/>
                  <wp:effectExtent l="0" t="0" r="2540" b="0"/>
                  <wp:docPr id="3" name="Picture 3" descr="Елин Пелин и Йордан Сливополски-Пилигрим. Снимката се публикува за първи пъ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лин Пелин и Йордан Сливополски-Пилигрим. Снимката се публикува за първи път."/>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92906" cy="3185376"/>
                          </a:xfrm>
                          <a:prstGeom prst="rect">
                            <a:avLst/>
                          </a:prstGeom>
                          <a:noFill/>
                          <a:ln>
                            <a:noFill/>
                          </a:ln>
                        </pic:spPr>
                      </pic:pic>
                    </a:graphicData>
                  </a:graphic>
                </wp:inline>
              </w:drawing>
            </w:r>
          </w:p>
          <w:p w:rsidR="00204DAC" w:rsidRDefault="00204DAC" w:rsidP="00432AF2">
            <w:pPr>
              <w:jc w:val="center"/>
              <w:rPr>
                <w:noProof/>
                <w:lang w:eastAsia="en-US"/>
              </w:rPr>
            </w:pPr>
          </w:p>
          <w:p w:rsidR="009C35A2" w:rsidRPr="009C35A2" w:rsidRDefault="00204DAC" w:rsidP="00204DAC">
            <w:pPr>
              <w:jc w:val="right"/>
              <w:rPr>
                <w:noProof/>
                <w:lang w:eastAsia="en-US"/>
              </w:rPr>
            </w:pPr>
            <w:r w:rsidRPr="00204DAC">
              <w:rPr>
                <w:noProof/>
                <w:lang w:eastAsia="en-US"/>
              </w:rPr>
              <w:t>https://bg.m.wikipedia.org/wiki/%D0%A4%D0%B0%D0%B9%D0%BB:BASA-1271K-1-161-13.JPG</w:t>
            </w:r>
          </w:p>
        </w:tc>
      </w:tr>
    </w:tbl>
    <w:p w:rsidR="00201D8E" w:rsidRPr="00480E27" w:rsidRDefault="00201D8E" w:rsidP="00480E27">
      <w:pPr>
        <w:spacing w:after="160" w:line="259" w:lineRule="auto"/>
        <w:jc w:val="center"/>
        <w:rPr>
          <w:rFonts w:ascii="Arial" w:eastAsiaTheme="minorHAnsi" w:hAnsi="Arial" w:cs="Arial"/>
          <w:color w:val="0000CC"/>
          <w:sz w:val="15"/>
          <w:szCs w:val="15"/>
          <w:lang w:val="en-US" w:eastAsia="en-US"/>
        </w:rPr>
      </w:pPr>
    </w:p>
    <w:p w:rsidR="009C35A2" w:rsidRPr="009C35A2" w:rsidRDefault="009C35A2" w:rsidP="009C35A2">
      <w:pPr>
        <w:jc w:val="center"/>
        <w:rPr>
          <w:noProof/>
          <w:lang w:val="en-US" w:eastAsia="en-US"/>
        </w:rPr>
      </w:pPr>
    </w:p>
    <w:p w:rsidR="009C35A2" w:rsidRPr="009C35A2" w:rsidRDefault="009C35A2" w:rsidP="009C35A2">
      <w:pPr>
        <w:jc w:val="center"/>
        <w:rPr>
          <w:noProof/>
          <w:lang w:eastAsia="en-US"/>
        </w:rPr>
      </w:pPr>
      <w:r w:rsidRPr="00D333C8">
        <w:fldChar w:fldCharType="begin"/>
      </w:r>
      <w:r w:rsidRPr="00D333C8">
        <w:instrText xml:space="preserve"> INCLUDEPICTURE "http://www.nsi.bg/Publications/div.gif" \* MERGEFORMATINET </w:instrText>
      </w:r>
      <w:r w:rsidRPr="00D333C8">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rsidR="0079194A">
        <w:fldChar w:fldCharType="begin"/>
      </w:r>
      <w:r w:rsidR="0079194A">
        <w:instrText xml:space="preserve"> INCLUDEPICTURE  "http://www.nsi.bg/Publications/div.gif" \* MERGEFORMATINET </w:instrText>
      </w:r>
      <w:r w:rsidR="0079194A">
        <w:fldChar w:fldCharType="separate"/>
      </w:r>
      <w:r w:rsidR="005E166C">
        <w:fldChar w:fldCharType="begin"/>
      </w:r>
      <w:r w:rsidR="005E166C">
        <w:instrText xml:space="preserve"> INCLUDEPICTURE  "http://www.nsi.bg/Publications/div.gif" \* MERGEFORMATINET </w:instrText>
      </w:r>
      <w:r w:rsidR="005E166C">
        <w:fldChar w:fldCharType="separate"/>
      </w:r>
      <w:r w:rsidR="00EC158E">
        <w:fldChar w:fldCharType="begin"/>
      </w:r>
      <w:r w:rsidR="00EC158E">
        <w:instrText xml:space="preserve"> </w:instrText>
      </w:r>
      <w:r w:rsidR="00EC158E">
        <w:instrText>INCLUDEPICTURE  "http://www.nsi.bg/Publications/div.gif" \* MERGEFORMATINE</w:instrText>
      </w:r>
      <w:r w:rsidR="00EC158E">
        <w:instrText>T</w:instrText>
      </w:r>
      <w:r w:rsidR="00EC158E">
        <w:instrText xml:space="preserve"> </w:instrText>
      </w:r>
      <w:r w:rsidR="00EC158E">
        <w:fldChar w:fldCharType="separate"/>
      </w:r>
      <w:r w:rsidR="00EC158E">
        <w:pict>
          <v:shape id="_x0000_i1029" type="#_x0000_t75" style="width:288.75pt;height:15pt">
            <v:imagedata r:id="rId13" r:href="rId29"/>
          </v:shape>
        </w:pict>
      </w:r>
      <w:r w:rsidR="00EC158E">
        <w:fldChar w:fldCharType="end"/>
      </w:r>
      <w:r w:rsidR="005E166C">
        <w:fldChar w:fldCharType="end"/>
      </w:r>
      <w:r w:rsidR="0079194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D333C8">
        <w:fldChar w:fldCharType="end"/>
      </w:r>
    </w:p>
    <w:p w:rsidR="00480E27" w:rsidRDefault="00480E27" w:rsidP="004576CD">
      <w:pPr>
        <w:jc w:val="center"/>
      </w:pPr>
    </w:p>
    <w:p w:rsidR="00204DAC" w:rsidRDefault="00204DAC" w:rsidP="004576CD">
      <w:pPr>
        <w:jc w:val="center"/>
      </w:pPr>
    </w:p>
    <w:p w:rsidR="00204DAC" w:rsidRDefault="00204DAC" w:rsidP="00204DAC">
      <w:pPr>
        <w:spacing w:before="100" w:beforeAutospacing="1" w:after="100" w:afterAutospacing="1"/>
        <w:outlineLvl w:val="0"/>
        <w:rPr>
          <w:rFonts w:ascii="Arial" w:hAnsi="Arial" w:cs="Arial"/>
          <w:color w:val="8D0100"/>
          <w:kern w:val="36"/>
          <w:sz w:val="54"/>
          <w:szCs w:val="54"/>
          <w:lang w:val="en-US" w:eastAsia="en-US"/>
        </w:rPr>
      </w:pPr>
    </w:p>
    <w:p w:rsidR="00204DAC" w:rsidRDefault="00204DAC" w:rsidP="00204DAC">
      <w:pPr>
        <w:spacing w:before="100" w:beforeAutospacing="1" w:after="100" w:afterAutospacing="1"/>
        <w:outlineLvl w:val="0"/>
        <w:rPr>
          <w:rFonts w:ascii="Arial" w:hAnsi="Arial" w:cs="Arial"/>
          <w:color w:val="8D0100"/>
          <w:kern w:val="36"/>
          <w:sz w:val="54"/>
          <w:szCs w:val="54"/>
          <w:lang w:val="en-US" w:eastAsia="en-US"/>
        </w:rPr>
      </w:pPr>
    </w:p>
    <w:p w:rsidR="00204DAC" w:rsidRDefault="00204DAC" w:rsidP="00204DAC">
      <w:pPr>
        <w:spacing w:before="100" w:beforeAutospacing="1" w:after="100" w:afterAutospacing="1"/>
        <w:outlineLvl w:val="0"/>
        <w:rPr>
          <w:rFonts w:ascii="Arial" w:hAnsi="Arial" w:cs="Arial"/>
          <w:color w:val="8D0100"/>
          <w:kern w:val="36"/>
          <w:sz w:val="54"/>
          <w:szCs w:val="54"/>
          <w:lang w:val="en-US" w:eastAsia="en-US"/>
        </w:rPr>
      </w:pPr>
    </w:p>
    <w:p w:rsidR="00204DAC" w:rsidRDefault="00204DAC" w:rsidP="00204DAC">
      <w:pPr>
        <w:spacing w:before="100" w:beforeAutospacing="1" w:after="100" w:afterAutospacing="1"/>
        <w:outlineLvl w:val="0"/>
        <w:rPr>
          <w:rFonts w:ascii="Arial" w:hAnsi="Arial" w:cs="Arial"/>
          <w:color w:val="8D0100"/>
          <w:kern w:val="36"/>
          <w:sz w:val="54"/>
          <w:szCs w:val="54"/>
          <w:lang w:val="en-US" w:eastAsia="en-US"/>
        </w:rPr>
      </w:pPr>
    </w:p>
    <w:p w:rsidR="00204DAC" w:rsidRDefault="00204DAC" w:rsidP="00204DAC">
      <w:pPr>
        <w:spacing w:before="100" w:beforeAutospacing="1" w:after="100" w:afterAutospacing="1"/>
        <w:outlineLvl w:val="0"/>
        <w:rPr>
          <w:rFonts w:ascii="Arial" w:hAnsi="Arial" w:cs="Arial"/>
          <w:color w:val="8D0100"/>
          <w:kern w:val="36"/>
          <w:sz w:val="54"/>
          <w:szCs w:val="54"/>
          <w:lang w:val="en-US" w:eastAsia="en-U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79194A" w:rsidRPr="0079194A" w:rsidTr="0079194A">
        <w:tc>
          <w:tcPr>
            <w:tcW w:w="9350" w:type="dxa"/>
            <w:shd w:val="clear" w:color="auto" w:fill="00B050"/>
          </w:tcPr>
          <w:p w:rsidR="0079194A" w:rsidRPr="00E472A7" w:rsidRDefault="0079194A" w:rsidP="0079194A">
            <w:pPr>
              <w:spacing w:before="100" w:beforeAutospacing="1" w:after="100" w:afterAutospacing="1"/>
              <w:jc w:val="center"/>
              <w:outlineLvl w:val="0"/>
              <w:rPr>
                <w:b/>
                <w:color w:val="8D0100"/>
                <w:kern w:val="36"/>
                <w:sz w:val="28"/>
                <w:szCs w:val="28"/>
                <w:lang w:val="en-US" w:eastAsia="en-US"/>
              </w:rPr>
            </w:pPr>
            <w:r w:rsidRPr="00E472A7">
              <w:rPr>
                <w:b/>
                <w:kern w:val="36"/>
                <w:sz w:val="28"/>
                <w:szCs w:val="28"/>
                <w:lang w:val="en-US" w:eastAsia="en-US"/>
              </w:rPr>
              <w:lastRenderedPageBreak/>
              <w:t>Речник на българската литература след Освобождението</w:t>
            </w:r>
          </w:p>
        </w:tc>
      </w:tr>
      <w:tr w:rsidR="0079194A" w:rsidRPr="0079194A" w:rsidTr="0079194A">
        <w:tc>
          <w:tcPr>
            <w:tcW w:w="9350" w:type="dxa"/>
            <w:shd w:val="clear" w:color="auto" w:fill="00B050"/>
          </w:tcPr>
          <w:p w:rsidR="0079194A" w:rsidRPr="0079194A" w:rsidRDefault="0079194A" w:rsidP="0079194A">
            <w:pPr>
              <w:jc w:val="center"/>
              <w:rPr>
                <w:b/>
                <w:sz w:val="28"/>
                <w:szCs w:val="28"/>
                <w:lang w:val="en-US" w:eastAsia="en-US"/>
              </w:rPr>
            </w:pPr>
            <w:r w:rsidRPr="0079194A">
              <w:rPr>
                <w:b/>
                <w:sz w:val="28"/>
                <w:szCs w:val="28"/>
                <w:lang w:val="en-US" w:eastAsia="en-US"/>
              </w:rPr>
              <w:t>Йордан Сливополски</w:t>
            </w:r>
          </w:p>
        </w:tc>
      </w:tr>
      <w:tr w:rsidR="0079194A" w:rsidRPr="00204DAC" w:rsidTr="0079194A">
        <w:tc>
          <w:tcPr>
            <w:tcW w:w="9350" w:type="dxa"/>
            <w:shd w:val="clear" w:color="auto" w:fill="00B0F0"/>
          </w:tcPr>
          <w:p w:rsidR="0079194A" w:rsidRPr="0079194A" w:rsidRDefault="0079194A" w:rsidP="0079194A">
            <w:pPr>
              <w:jc w:val="center"/>
              <w:rPr>
                <w:lang w:val="en-US" w:eastAsia="en-US"/>
              </w:rPr>
            </w:pPr>
            <w:r w:rsidRPr="0079194A">
              <w:rPr>
                <w:noProof/>
                <w:lang w:val="en-US" w:eastAsia="en-US"/>
              </w:rPr>
              <w:drawing>
                <wp:inline distT="0" distB="0" distL="0" distR="0" wp14:anchorId="6F80636C" wp14:editId="30F521DA">
                  <wp:extent cx="2857500" cy="4352925"/>
                  <wp:effectExtent l="0" t="0" r="0" b="9525"/>
                  <wp:docPr id="8" name="Picture 8" descr="Йордан Сливополски; Държател: Йордан Сливополски, Личен архив">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Йордан Сливополски; Държател: Йордан Сливополски, Личен архив">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4352925"/>
                          </a:xfrm>
                          <a:prstGeom prst="rect">
                            <a:avLst/>
                          </a:prstGeom>
                          <a:noFill/>
                          <a:ln>
                            <a:noFill/>
                          </a:ln>
                        </pic:spPr>
                      </pic:pic>
                    </a:graphicData>
                  </a:graphic>
                </wp:inline>
              </w:drawing>
            </w:r>
          </w:p>
        </w:tc>
      </w:tr>
      <w:tr w:rsidR="0079194A" w:rsidRPr="0079194A" w:rsidTr="0079194A">
        <w:tc>
          <w:tcPr>
            <w:tcW w:w="9350" w:type="dxa"/>
            <w:shd w:val="clear" w:color="auto" w:fill="FFC000"/>
          </w:tcPr>
          <w:tbl>
            <w:tblPr>
              <w:tblW w:w="4791" w:type="dxa"/>
              <w:jc w:val="center"/>
              <w:tblBorders>
                <w:top w:val="single" w:sz="6" w:space="0" w:color="CCCCCC"/>
                <w:left w:val="single" w:sz="6" w:space="0" w:color="CCCCCC"/>
                <w:bottom w:val="single" w:sz="6" w:space="0" w:color="CCCCCC"/>
                <w:right w:val="single" w:sz="6" w:space="0" w:color="CCCCCC"/>
              </w:tblBorders>
              <w:shd w:val="clear" w:color="auto" w:fill="EEEEEE"/>
              <w:tblCellMar>
                <w:top w:w="15" w:type="dxa"/>
                <w:left w:w="15" w:type="dxa"/>
                <w:bottom w:w="15" w:type="dxa"/>
                <w:right w:w="15" w:type="dxa"/>
              </w:tblCellMar>
              <w:tblLook w:val="04A0" w:firstRow="1" w:lastRow="0" w:firstColumn="1" w:lastColumn="0" w:noHBand="0" w:noVBand="1"/>
            </w:tblPr>
            <w:tblGrid>
              <w:gridCol w:w="974"/>
              <w:gridCol w:w="8124"/>
            </w:tblGrid>
            <w:tr w:rsidR="0079194A" w:rsidRPr="0079194A" w:rsidTr="00B36E67">
              <w:trPr>
                <w:jc w:val="center"/>
              </w:trPr>
              <w:tc>
                <w:tcPr>
                  <w:tcW w:w="0" w:type="auto"/>
                  <w:gridSpan w:val="2"/>
                  <w:shd w:val="clear" w:color="auto" w:fill="8D0100"/>
                  <w:tcMar>
                    <w:top w:w="168" w:type="dxa"/>
                    <w:left w:w="168" w:type="dxa"/>
                    <w:bottom w:w="168" w:type="dxa"/>
                    <w:right w:w="168" w:type="dxa"/>
                  </w:tcMar>
                  <w:vAlign w:val="center"/>
                  <w:hideMark/>
                </w:tcPr>
                <w:p w:rsidR="0079194A" w:rsidRPr="0079194A" w:rsidRDefault="0079194A" w:rsidP="0079194A">
                  <w:pPr>
                    <w:rPr>
                      <w:b/>
                      <w:bCs/>
                      <w:lang w:val="en-US" w:eastAsia="en-US"/>
                    </w:rPr>
                  </w:pPr>
                  <w:r w:rsidRPr="0079194A">
                    <w:rPr>
                      <w:b/>
                      <w:bCs/>
                      <w:lang w:val="en-US" w:eastAsia="en-US"/>
                    </w:rPr>
                    <w:t>Кратка информация</w:t>
                  </w:r>
                </w:p>
              </w:tc>
            </w:tr>
            <w:tr w:rsidR="0079194A" w:rsidRPr="0079194A" w:rsidTr="0079194A">
              <w:trPr>
                <w:jc w:val="center"/>
              </w:trPr>
              <w:tc>
                <w:tcPr>
                  <w:tcW w:w="0" w:type="auto"/>
                  <w:shd w:val="clear" w:color="auto" w:fill="FFC000"/>
                  <w:tcMar>
                    <w:top w:w="72" w:type="dxa"/>
                    <w:left w:w="192" w:type="dxa"/>
                    <w:bottom w:w="72" w:type="dxa"/>
                    <w:right w:w="192" w:type="dxa"/>
                  </w:tcMar>
                  <w:hideMark/>
                </w:tcPr>
                <w:p w:rsidR="0079194A" w:rsidRPr="0079194A" w:rsidRDefault="0079194A" w:rsidP="0079194A">
                  <w:pPr>
                    <w:rPr>
                      <w:b/>
                      <w:bCs/>
                      <w:lang w:val="en-US" w:eastAsia="en-US"/>
                    </w:rPr>
                  </w:pPr>
                  <w:r w:rsidRPr="0079194A">
                    <w:rPr>
                      <w:b/>
                      <w:bCs/>
                      <w:lang w:val="en-US" w:eastAsia="en-US"/>
                    </w:rPr>
                    <w:t>Име</w:t>
                  </w:r>
                </w:p>
              </w:tc>
              <w:tc>
                <w:tcPr>
                  <w:tcW w:w="0" w:type="auto"/>
                  <w:shd w:val="clear" w:color="auto" w:fill="FFC000"/>
                  <w:tcMar>
                    <w:top w:w="72" w:type="dxa"/>
                    <w:left w:w="192" w:type="dxa"/>
                    <w:bottom w:w="72" w:type="dxa"/>
                    <w:right w:w="192" w:type="dxa"/>
                  </w:tcMar>
                  <w:hideMark/>
                </w:tcPr>
                <w:p w:rsidR="0079194A" w:rsidRPr="0079194A" w:rsidRDefault="0079194A" w:rsidP="0079194A">
                  <w:pPr>
                    <w:rPr>
                      <w:lang w:val="en-US" w:eastAsia="en-US"/>
                    </w:rPr>
                  </w:pPr>
                  <w:r w:rsidRPr="0079194A">
                    <w:rPr>
                      <w:lang w:val="en-US" w:eastAsia="en-US"/>
                    </w:rPr>
                    <w:t>Йордан Йорданов Сливополски</w:t>
                  </w:r>
                </w:p>
              </w:tc>
            </w:tr>
            <w:tr w:rsidR="0079194A" w:rsidRPr="0079194A" w:rsidTr="0079194A">
              <w:trPr>
                <w:jc w:val="center"/>
              </w:trPr>
              <w:tc>
                <w:tcPr>
                  <w:tcW w:w="0" w:type="auto"/>
                  <w:shd w:val="clear" w:color="auto" w:fill="FFC000"/>
                  <w:tcMar>
                    <w:top w:w="72" w:type="dxa"/>
                    <w:left w:w="192" w:type="dxa"/>
                    <w:bottom w:w="72" w:type="dxa"/>
                    <w:right w:w="192" w:type="dxa"/>
                  </w:tcMar>
                  <w:hideMark/>
                </w:tcPr>
                <w:p w:rsidR="0079194A" w:rsidRPr="0079194A" w:rsidRDefault="0079194A" w:rsidP="0079194A">
                  <w:pPr>
                    <w:rPr>
                      <w:b/>
                      <w:bCs/>
                      <w:lang w:val="en-US" w:eastAsia="en-US"/>
                    </w:rPr>
                  </w:pPr>
                  <w:r w:rsidRPr="0079194A">
                    <w:rPr>
                      <w:b/>
                      <w:bCs/>
                      <w:lang w:val="en-US" w:eastAsia="en-US"/>
                    </w:rPr>
                    <w:t>Роден</w:t>
                  </w:r>
                </w:p>
              </w:tc>
              <w:tc>
                <w:tcPr>
                  <w:tcW w:w="0" w:type="auto"/>
                  <w:shd w:val="clear" w:color="auto" w:fill="FFC000"/>
                  <w:tcMar>
                    <w:top w:w="72" w:type="dxa"/>
                    <w:left w:w="192" w:type="dxa"/>
                    <w:bottom w:w="72" w:type="dxa"/>
                    <w:right w:w="192" w:type="dxa"/>
                  </w:tcMar>
                  <w:hideMark/>
                </w:tcPr>
                <w:p w:rsidR="0079194A" w:rsidRPr="0079194A" w:rsidRDefault="0079194A" w:rsidP="0079194A">
                  <w:pPr>
                    <w:rPr>
                      <w:lang w:val="en-US" w:eastAsia="en-US"/>
                    </w:rPr>
                  </w:pPr>
                  <w:r w:rsidRPr="0079194A">
                    <w:rPr>
                      <w:lang w:val="en-US" w:eastAsia="en-US"/>
                    </w:rPr>
                    <w:t>28.12.1884 г.</w:t>
                  </w:r>
                  <w:r w:rsidRPr="0079194A">
                    <w:rPr>
                      <w:lang w:val="en-US" w:eastAsia="en-US"/>
                    </w:rPr>
                    <w:br/>
                    <w:t>гр. Сливо поле</w:t>
                  </w:r>
                </w:p>
              </w:tc>
            </w:tr>
            <w:tr w:rsidR="0079194A" w:rsidRPr="0079194A" w:rsidTr="0079194A">
              <w:trPr>
                <w:jc w:val="center"/>
              </w:trPr>
              <w:tc>
                <w:tcPr>
                  <w:tcW w:w="0" w:type="auto"/>
                  <w:shd w:val="clear" w:color="auto" w:fill="FFC000"/>
                  <w:tcMar>
                    <w:top w:w="72" w:type="dxa"/>
                    <w:left w:w="192" w:type="dxa"/>
                    <w:bottom w:w="72" w:type="dxa"/>
                    <w:right w:w="192" w:type="dxa"/>
                  </w:tcMar>
                  <w:hideMark/>
                </w:tcPr>
                <w:p w:rsidR="0079194A" w:rsidRPr="0079194A" w:rsidRDefault="0079194A" w:rsidP="0079194A">
                  <w:pPr>
                    <w:rPr>
                      <w:b/>
                      <w:bCs/>
                      <w:lang w:val="en-US" w:eastAsia="en-US"/>
                    </w:rPr>
                  </w:pPr>
                  <w:r w:rsidRPr="0079194A">
                    <w:rPr>
                      <w:b/>
                      <w:bCs/>
                      <w:lang w:val="en-US" w:eastAsia="en-US"/>
                    </w:rPr>
                    <w:t>Починал</w:t>
                  </w:r>
                </w:p>
              </w:tc>
              <w:tc>
                <w:tcPr>
                  <w:tcW w:w="0" w:type="auto"/>
                  <w:shd w:val="clear" w:color="auto" w:fill="FFC000"/>
                  <w:tcMar>
                    <w:top w:w="72" w:type="dxa"/>
                    <w:left w:w="192" w:type="dxa"/>
                    <w:bottom w:w="72" w:type="dxa"/>
                    <w:right w:w="192" w:type="dxa"/>
                  </w:tcMar>
                  <w:hideMark/>
                </w:tcPr>
                <w:p w:rsidR="0079194A" w:rsidRPr="0079194A" w:rsidRDefault="0079194A" w:rsidP="0079194A">
                  <w:pPr>
                    <w:rPr>
                      <w:lang w:val="en-US" w:eastAsia="en-US"/>
                    </w:rPr>
                  </w:pPr>
                  <w:r w:rsidRPr="0079194A">
                    <w:rPr>
                      <w:lang w:val="en-US" w:eastAsia="en-US"/>
                    </w:rPr>
                    <w:t>01.06.1969 г.</w:t>
                  </w:r>
                  <w:r w:rsidRPr="0079194A">
                    <w:rPr>
                      <w:lang w:val="en-US" w:eastAsia="en-US"/>
                    </w:rPr>
                    <w:br/>
                    <w:t>гр. София</w:t>
                  </w:r>
                </w:p>
              </w:tc>
            </w:tr>
            <w:tr w:rsidR="0079194A" w:rsidRPr="0079194A" w:rsidTr="0079194A">
              <w:trPr>
                <w:jc w:val="center"/>
              </w:trPr>
              <w:tc>
                <w:tcPr>
                  <w:tcW w:w="0" w:type="auto"/>
                  <w:shd w:val="clear" w:color="auto" w:fill="FFC000"/>
                  <w:tcMar>
                    <w:top w:w="72" w:type="dxa"/>
                    <w:left w:w="192" w:type="dxa"/>
                    <w:bottom w:w="72" w:type="dxa"/>
                    <w:right w:w="192" w:type="dxa"/>
                  </w:tcMar>
                  <w:hideMark/>
                </w:tcPr>
                <w:p w:rsidR="0079194A" w:rsidRPr="0079194A" w:rsidRDefault="0079194A" w:rsidP="0079194A">
                  <w:pPr>
                    <w:rPr>
                      <w:b/>
                      <w:bCs/>
                      <w:lang w:val="en-US" w:eastAsia="en-US"/>
                    </w:rPr>
                  </w:pPr>
                  <w:r w:rsidRPr="0079194A">
                    <w:rPr>
                      <w:b/>
                      <w:bCs/>
                      <w:lang w:val="en-US" w:eastAsia="en-US"/>
                    </w:rPr>
                    <w:t>Жанрове</w:t>
                  </w:r>
                </w:p>
              </w:tc>
              <w:tc>
                <w:tcPr>
                  <w:tcW w:w="0" w:type="auto"/>
                  <w:shd w:val="clear" w:color="auto" w:fill="FFC000"/>
                  <w:tcMar>
                    <w:top w:w="72" w:type="dxa"/>
                    <w:left w:w="192" w:type="dxa"/>
                    <w:bottom w:w="72" w:type="dxa"/>
                    <w:right w:w="192" w:type="dxa"/>
                  </w:tcMar>
                  <w:hideMark/>
                </w:tcPr>
                <w:p w:rsidR="0079194A" w:rsidRPr="0079194A" w:rsidRDefault="0079194A" w:rsidP="0079194A">
                  <w:pPr>
                    <w:rPr>
                      <w:lang w:val="en-US" w:eastAsia="en-US"/>
                    </w:rPr>
                  </w:pPr>
                  <w:r w:rsidRPr="0079194A">
                    <w:rPr>
                      <w:lang w:val="en-US" w:eastAsia="en-US"/>
                    </w:rPr>
                    <w:t>анекдоти, биографии, писма, разкази, рецензии, сатира, спомени, стихотворения, фейлетони, публицистика, хуморески, проза за деца, стихове за деца</w:t>
                  </w:r>
                </w:p>
              </w:tc>
            </w:tr>
            <w:tr w:rsidR="0079194A" w:rsidRPr="0079194A" w:rsidTr="0079194A">
              <w:trPr>
                <w:jc w:val="center"/>
              </w:trPr>
              <w:tc>
                <w:tcPr>
                  <w:tcW w:w="0" w:type="auto"/>
                  <w:shd w:val="clear" w:color="auto" w:fill="FFC000"/>
                  <w:tcMar>
                    <w:top w:w="72" w:type="dxa"/>
                    <w:left w:w="192" w:type="dxa"/>
                    <w:bottom w:w="72" w:type="dxa"/>
                    <w:right w:w="192" w:type="dxa"/>
                  </w:tcMar>
                  <w:hideMark/>
                </w:tcPr>
                <w:p w:rsidR="0079194A" w:rsidRPr="0079194A" w:rsidRDefault="0079194A" w:rsidP="0079194A">
                  <w:pPr>
                    <w:rPr>
                      <w:b/>
                      <w:bCs/>
                      <w:lang w:val="en-US" w:eastAsia="en-US"/>
                    </w:rPr>
                  </w:pPr>
                  <w:r w:rsidRPr="0079194A">
                    <w:rPr>
                      <w:b/>
                      <w:bCs/>
                      <w:lang w:val="en-US" w:eastAsia="en-US"/>
                    </w:rPr>
                    <w:t>Издания</w:t>
                  </w:r>
                </w:p>
              </w:tc>
              <w:tc>
                <w:tcPr>
                  <w:tcW w:w="0" w:type="auto"/>
                  <w:shd w:val="clear" w:color="auto" w:fill="FFC000"/>
                  <w:tcMar>
                    <w:top w:w="72" w:type="dxa"/>
                    <w:left w:w="192" w:type="dxa"/>
                    <w:bottom w:w="72" w:type="dxa"/>
                    <w:right w:w="192" w:type="dxa"/>
                  </w:tcMar>
                  <w:hideMark/>
                </w:tcPr>
                <w:p w:rsidR="0079194A" w:rsidRPr="0079194A" w:rsidRDefault="0079194A" w:rsidP="0079194A">
                  <w:pPr>
                    <w:rPr>
                      <w:lang w:val="en-US" w:eastAsia="en-US"/>
                    </w:rPr>
                  </w:pPr>
                  <w:r w:rsidRPr="0079194A">
                    <w:rPr>
                      <w:lang w:val="en-US" w:eastAsia="en-US"/>
                    </w:rPr>
                    <w:t>Барабан, Българан, Огнище, Родно изкуство, Балканска трибуна, Българан, Глобус, Пътека, Щурец, Дневник, Людокос, Камбана, Български глас (изд. в Ню Йорк, САЩ), Политика, Илюстрована седмица, Монокъл, Нива, Пчелица</w:t>
                  </w:r>
                </w:p>
              </w:tc>
            </w:tr>
          </w:tbl>
          <w:p w:rsidR="0079194A" w:rsidRPr="0079194A" w:rsidRDefault="0079194A" w:rsidP="0079194A">
            <w:pPr>
              <w:rPr>
                <w:lang w:val="en-US" w:eastAsia="en-US"/>
              </w:rPr>
            </w:pPr>
          </w:p>
        </w:tc>
      </w:tr>
      <w:tr w:rsidR="0079194A" w:rsidRPr="00204DAC" w:rsidTr="0079194A">
        <w:tc>
          <w:tcPr>
            <w:tcW w:w="9350" w:type="dxa"/>
            <w:shd w:val="clear" w:color="auto" w:fill="FFC000"/>
          </w:tcPr>
          <w:p w:rsidR="0079194A" w:rsidRPr="0079194A" w:rsidRDefault="0079194A" w:rsidP="0079194A">
            <w:pPr>
              <w:rPr>
                <w:lang w:val="en-US" w:eastAsia="en-US"/>
              </w:rPr>
            </w:pPr>
            <w:r w:rsidRPr="0079194A">
              <w:rPr>
                <w:lang w:val="en-US" w:eastAsia="en-US"/>
              </w:rPr>
              <w:t xml:space="preserve">Сливополски, Йордан Йорданов (Сливо поле, Русeнска обл., 28.12.1884 – София, 01.06.1969). За кратко време следва в Лвов (тогавашна Полша). Пребивава в САЩ, </w:t>
            </w:r>
            <w:r w:rsidRPr="0079194A">
              <w:rPr>
                <w:lang w:val="en-US" w:eastAsia="en-US"/>
              </w:rPr>
              <w:lastRenderedPageBreak/>
              <w:t>където първоначално работи като обикновен работник във ферми и фабрики; там редактира български социалистически вестник в Ню Йорк. Завършва финансови науки в САЩ. В България работи като чиновник към съдебни учреждения и Министерството на финансите. Участва в Първата световна война като войник на Добруджанския фронт. Работи в българската легация във Вашингтон (от 1920), изпратен от БЗНС. Съосновател и член на Дружеството на столичните журналисти (1905), по-късно СБЖ. Негова съпруга е Нелла Танева-Сливополска, която през 30-те години редактира списание „Жена и дом“; баща е на британската журналистка и писателка Радост Сливополска-Придам.</w:t>
            </w:r>
          </w:p>
        </w:tc>
      </w:tr>
      <w:tr w:rsidR="0079194A" w:rsidRPr="00204DAC" w:rsidTr="0079194A">
        <w:tc>
          <w:tcPr>
            <w:tcW w:w="9350" w:type="dxa"/>
            <w:shd w:val="clear" w:color="auto" w:fill="FFC000"/>
          </w:tcPr>
          <w:p w:rsidR="0079194A" w:rsidRPr="0079194A" w:rsidRDefault="0079194A" w:rsidP="0079194A">
            <w:pPr>
              <w:rPr>
                <w:lang w:val="en-US" w:eastAsia="en-US"/>
              </w:rPr>
            </w:pPr>
            <w:r w:rsidRPr="0079194A">
              <w:rPr>
                <w:lang w:val="en-US" w:eastAsia="en-US"/>
              </w:rPr>
              <w:lastRenderedPageBreak/>
              <w:t>Сътрудничи и публикува под различни псевдоними (най-популярният от които е </w:t>
            </w:r>
            <w:r w:rsidRPr="0079194A">
              <w:rPr>
                <w:i/>
                <w:iCs/>
                <w:lang w:val="en-US" w:eastAsia="en-US"/>
              </w:rPr>
              <w:t>Пилигрим</w:t>
            </w:r>
            <w:r w:rsidRPr="0079194A">
              <w:rPr>
                <w:lang w:val="en-US" w:eastAsia="en-US"/>
              </w:rPr>
              <w:t>) във вестниците „Дневник“, „Камбана“, „Балканска трибуна“, „Българан“, „Щурец“, „Огнище“, в списанията „Родно изкуство“, „Българан“, „Български глас“, „Политика“, „Барабан“. Заедно с Райко Алексиев и Тихомир Павлов редактира сатирично-хумористичното списание „Людокос“ (1913–1914). Главен редактор на в. „Илюстрована седмица“ (1923–1936), на седмичния вестник „Глобус“, на седмичното списание за сатира, хумор и литература „Монокъл“ (1927–1929), на седмичното списание „Нива“ (от 1934). Заедно с Елин Пелин и Димитър Подвързачов основава и редактира първия български детски седмичен вестник – „Пътека“ (1933–1936), а след това отново с Елин Пелин, с когото има близка дружба, е редактор на детското списание „Пчелица“ (1937–1942).</w:t>
            </w:r>
          </w:p>
        </w:tc>
      </w:tr>
      <w:tr w:rsidR="0079194A" w:rsidRPr="00204DAC" w:rsidTr="0079194A">
        <w:tc>
          <w:tcPr>
            <w:tcW w:w="9350" w:type="dxa"/>
            <w:shd w:val="clear" w:color="auto" w:fill="FFC000"/>
          </w:tcPr>
          <w:p w:rsidR="0079194A" w:rsidRPr="0079194A" w:rsidRDefault="0079194A" w:rsidP="0079194A">
            <w:pPr>
              <w:rPr>
                <w:lang w:val="en-US" w:eastAsia="en-US"/>
              </w:rPr>
            </w:pPr>
            <w:r w:rsidRPr="0079194A">
              <w:rPr>
                <w:lang w:val="en-US" w:eastAsia="en-US"/>
              </w:rPr>
              <w:t>Литературната си дейност започва с фейлетони, разкази и рецензиии; пише стихове, повлияни от полските поети, които печата из различни издания и подписва с псевдонима </w:t>
            </w:r>
            <w:r w:rsidRPr="0079194A">
              <w:rPr>
                <w:i/>
                <w:iCs/>
                <w:lang w:val="en-US" w:eastAsia="en-US"/>
              </w:rPr>
              <w:t>Пан Адам</w:t>
            </w:r>
            <w:r w:rsidRPr="0079194A">
              <w:rPr>
                <w:lang w:val="en-US" w:eastAsia="en-US"/>
              </w:rPr>
              <w:t>. Първата му самостоятелна книга – „Весели грижи“ (1917), е в поредицата „Хумористична библиотека“, в която излизат антологични и самостоятелни,  чуждестранни и български, хумористични и сатирични творби, между които и книжки на Александър Божинов, Райко Алексиев, Крум Кюлявков, Христо Смирненски. В началото на 40-те години в библиотека „Джудже“ публикува поредицата за Крачун и Малчо, подхваната от Подвързачов, вероятно повлияна от датския дует комици от нямото кино Пат и Паташон (</w:t>
            </w:r>
            <w:r w:rsidRPr="0079194A">
              <w:rPr>
                <w:i/>
                <w:iCs/>
                <w:lang w:val="en-US" w:eastAsia="en-US"/>
              </w:rPr>
              <w:t>Pat &amp; Patachon</w:t>
            </w:r>
            <w:r w:rsidRPr="0079194A">
              <w:rPr>
                <w:lang w:val="en-US" w:eastAsia="en-US"/>
              </w:rPr>
              <w:t>).</w:t>
            </w:r>
          </w:p>
        </w:tc>
      </w:tr>
      <w:tr w:rsidR="0079194A" w:rsidRPr="00204DAC" w:rsidTr="0079194A">
        <w:tc>
          <w:tcPr>
            <w:tcW w:w="9350" w:type="dxa"/>
            <w:shd w:val="clear" w:color="auto" w:fill="FFC000"/>
          </w:tcPr>
          <w:p w:rsidR="0079194A" w:rsidRPr="0079194A" w:rsidRDefault="0079194A" w:rsidP="0079194A">
            <w:pPr>
              <w:rPr>
                <w:lang w:val="en-US" w:eastAsia="en-US"/>
              </w:rPr>
            </w:pPr>
            <w:r w:rsidRPr="0079194A">
              <w:rPr>
                <w:lang w:val="en-US" w:eastAsia="en-US"/>
              </w:rPr>
              <w:t>Литературното наследство на Сливополски е до голяма степен непубликувано и неизследвано. Оставя богат архив от писма, спомени, стихове, фейлетони, разкази, афоризми, анекдоти, биографии и др., който се съхранява в Централния държавен архив.</w:t>
            </w:r>
          </w:p>
        </w:tc>
      </w:tr>
      <w:tr w:rsidR="0079194A" w:rsidRPr="00204DAC" w:rsidTr="0079194A">
        <w:tc>
          <w:tcPr>
            <w:tcW w:w="9350" w:type="dxa"/>
            <w:shd w:val="clear" w:color="auto" w:fill="FFC000"/>
          </w:tcPr>
          <w:p w:rsidR="0079194A" w:rsidRPr="0079194A" w:rsidRDefault="0079194A" w:rsidP="0079194A">
            <w:pPr>
              <w:rPr>
                <w:lang w:val="en-US" w:eastAsia="en-US"/>
              </w:rPr>
            </w:pPr>
            <w:r w:rsidRPr="0079194A">
              <w:rPr>
                <w:lang w:val="en-US" w:eastAsia="en-US"/>
              </w:rPr>
              <w:t>Псевд.: </w:t>
            </w:r>
            <w:r w:rsidRPr="0079194A">
              <w:rPr>
                <w:i/>
                <w:iCs/>
                <w:lang w:val="en-US" w:eastAsia="en-US"/>
              </w:rPr>
              <w:t>Барабан, Барабанчо, Бинокъл, Бодил, Глог, Горчивкин, Даскала, Д-р Зеро, Йордан Земенски, Йор. С-ки Ловец, Мадам Аз, Мизантроп, Монна Ванна, Не искам да работиш, Онкъл Сам, Пан Адам, Пилигрим, Джордано Полини, Смях, Смях и сълзи, Сър Джан, Тинтир-Минтир, Фа диез, Чичо Даню, Чичо Мишо, Щука, Щурец</w:t>
            </w:r>
          </w:p>
        </w:tc>
      </w:tr>
    </w:tbl>
    <w:p w:rsidR="00204DAC" w:rsidRDefault="00204DAC" w:rsidP="0079194A">
      <w:pPr>
        <w:jc w:val="center"/>
      </w:pPr>
    </w:p>
    <w:p w:rsidR="0079194A" w:rsidRDefault="0079194A" w:rsidP="0079194A">
      <w:pPr>
        <w:jc w:val="center"/>
      </w:pPr>
      <w:r w:rsidRPr="00D333C8">
        <w:fldChar w:fldCharType="begin"/>
      </w:r>
      <w:r w:rsidRPr="00D333C8">
        <w:instrText xml:space="preserve"> INCLUDEPICTURE "http://www.nsi.bg/Publications/div.gif" \* MERGEFORMATINET </w:instrText>
      </w:r>
      <w:r w:rsidRPr="00D333C8">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fldChar w:fldCharType="begin"/>
      </w:r>
      <w:r>
        <w:instrText xml:space="preserve"> INCLUDEPICTURE  "http://www.nsi.bg/Publications/div.gif" \* MERGEFORMATINET </w:instrText>
      </w:r>
      <w:r>
        <w:fldChar w:fldCharType="separate"/>
      </w:r>
      <w:r w:rsidR="005E166C">
        <w:fldChar w:fldCharType="begin"/>
      </w:r>
      <w:r w:rsidR="005E166C">
        <w:instrText xml:space="preserve"> INCLUDEPICTURE  "http://www.nsi.bg/Publications/div.gif" \* MERGEFORMATINET </w:instrText>
      </w:r>
      <w:r w:rsidR="005E166C">
        <w:fldChar w:fldCharType="separate"/>
      </w:r>
      <w:r w:rsidR="00EC158E">
        <w:fldChar w:fldCharType="begin"/>
      </w:r>
      <w:r w:rsidR="00EC158E">
        <w:instrText xml:space="preserve"> </w:instrText>
      </w:r>
      <w:r w:rsidR="00EC158E">
        <w:instrText>INCLUDEPICTURE  "http://www.nsi.bg/Publications/div.gif" \* MERGEFORMATINET</w:instrText>
      </w:r>
      <w:r w:rsidR="00EC158E">
        <w:instrText xml:space="preserve"> </w:instrText>
      </w:r>
      <w:r w:rsidR="00EC158E">
        <w:fldChar w:fldCharType="separate"/>
      </w:r>
      <w:r w:rsidR="00EC158E">
        <w:pict>
          <v:shape id="_x0000_i1030" type="#_x0000_t75" style="width:288.75pt;height:15pt">
            <v:imagedata r:id="rId13" r:href="rId32"/>
          </v:shape>
        </w:pict>
      </w:r>
      <w:r w:rsidR="00EC158E">
        <w:fldChar w:fldCharType="end"/>
      </w:r>
      <w:r w:rsidR="005E166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D333C8">
        <w:fldChar w:fldCharType="end"/>
      </w:r>
    </w:p>
    <w:p w:rsidR="0079194A" w:rsidRDefault="0079194A" w:rsidP="0079194A">
      <w:pPr>
        <w:jc w:val="center"/>
      </w:pPr>
    </w:p>
    <w:p w:rsidR="0079194A" w:rsidRDefault="0079194A" w:rsidP="0079194A">
      <w:pPr>
        <w:jc w:val="center"/>
      </w:pPr>
    </w:p>
    <w:sectPr w:rsidR="00791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B28EA"/>
    <w:multiLevelType w:val="hybridMultilevel"/>
    <w:tmpl w:val="944EF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39"/>
    <w:rsid w:val="00034E92"/>
    <w:rsid w:val="000B7F36"/>
    <w:rsid w:val="00173649"/>
    <w:rsid w:val="00201D8E"/>
    <w:rsid w:val="00204DAC"/>
    <w:rsid w:val="002F2939"/>
    <w:rsid w:val="002F7754"/>
    <w:rsid w:val="004576CD"/>
    <w:rsid w:val="00480E27"/>
    <w:rsid w:val="004B38E8"/>
    <w:rsid w:val="004F7979"/>
    <w:rsid w:val="005E166C"/>
    <w:rsid w:val="0079194A"/>
    <w:rsid w:val="00815A68"/>
    <w:rsid w:val="009C35A2"/>
    <w:rsid w:val="009D65AB"/>
    <w:rsid w:val="00A572DD"/>
    <w:rsid w:val="00BB5B22"/>
    <w:rsid w:val="00C15381"/>
    <w:rsid w:val="00CF4E24"/>
    <w:rsid w:val="00E472A7"/>
    <w:rsid w:val="00EC158E"/>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2989"/>
  <w15:chartTrackingRefBased/>
  <w15:docId w15:val="{88A9E03E-3741-4D5D-97AC-714EC065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2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480E27"/>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480E27"/>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3">
    <w:name w:val="heading 3"/>
    <w:basedOn w:val="Normal"/>
    <w:next w:val="Normal"/>
    <w:link w:val="Heading3Char"/>
    <w:uiPriority w:val="9"/>
    <w:unhideWhenUsed/>
    <w:qFormat/>
    <w:rsid w:val="00480E27"/>
    <w:pPr>
      <w:keepNext/>
      <w:keepLines/>
      <w:spacing w:before="40" w:line="259" w:lineRule="auto"/>
      <w:outlineLvl w:val="2"/>
    </w:pPr>
    <w:rPr>
      <w:rFonts w:asciiTheme="majorHAnsi" w:eastAsiaTheme="majorEastAsia" w:hAnsiTheme="majorHAnsi" w:cstheme="majorBidi"/>
      <w:color w:val="1F4D78" w:themeColor="accent1" w:themeShade="7F"/>
      <w:lang w:val="en-US" w:eastAsia="en-US"/>
    </w:rPr>
  </w:style>
  <w:style w:type="paragraph" w:styleId="Heading4">
    <w:name w:val="heading 4"/>
    <w:basedOn w:val="Normal"/>
    <w:next w:val="Normal"/>
    <w:link w:val="Heading4Char"/>
    <w:uiPriority w:val="9"/>
    <w:unhideWhenUsed/>
    <w:qFormat/>
    <w:rsid w:val="00480E2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4E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F4E24"/>
    <w:rPr>
      <w:rFonts w:ascii="Tahoma" w:hAnsi="Tahoma"/>
      <w:lang w:val="pl-PL" w:eastAsia="pl-PL"/>
    </w:rPr>
  </w:style>
  <w:style w:type="character" w:customStyle="1" w:styleId="Heading1Char">
    <w:name w:val="Heading 1 Char"/>
    <w:basedOn w:val="DefaultParagraphFont"/>
    <w:link w:val="Heading1"/>
    <w:uiPriority w:val="9"/>
    <w:rsid w:val="00480E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0E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80E2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80E27"/>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480E27"/>
  </w:style>
  <w:style w:type="table" w:customStyle="1" w:styleId="TableGrid1">
    <w:name w:val="Table Grid1"/>
    <w:basedOn w:val="TableNormal"/>
    <w:next w:val="TableGrid"/>
    <w:uiPriority w:val="39"/>
    <w:rsid w:val="0048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0E27"/>
    <w:pPr>
      <w:spacing w:after="0" w:line="240" w:lineRule="auto"/>
    </w:pPr>
  </w:style>
  <w:style w:type="paragraph" w:styleId="Header">
    <w:name w:val="header"/>
    <w:basedOn w:val="Normal"/>
    <w:link w:val="HeaderChar"/>
    <w:uiPriority w:val="99"/>
    <w:unhideWhenUsed/>
    <w:rsid w:val="00480E2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480E27"/>
  </w:style>
  <w:style w:type="paragraph" w:styleId="Footer">
    <w:name w:val="footer"/>
    <w:basedOn w:val="Normal"/>
    <w:link w:val="FooterChar"/>
    <w:uiPriority w:val="99"/>
    <w:unhideWhenUsed/>
    <w:rsid w:val="00480E2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480E27"/>
  </w:style>
  <w:style w:type="paragraph" w:styleId="ListParagraph">
    <w:name w:val="List Paragraph"/>
    <w:basedOn w:val="Normal"/>
    <w:uiPriority w:val="34"/>
    <w:qFormat/>
    <w:rsid w:val="00EC1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244496">
      <w:bodyDiv w:val="1"/>
      <w:marLeft w:val="0"/>
      <w:marRight w:val="0"/>
      <w:marTop w:val="0"/>
      <w:marBottom w:val="0"/>
      <w:divBdr>
        <w:top w:val="none" w:sz="0" w:space="0" w:color="auto"/>
        <w:left w:val="none" w:sz="0" w:space="0" w:color="auto"/>
        <w:bottom w:val="none" w:sz="0" w:space="0" w:color="auto"/>
        <w:right w:val="none" w:sz="0" w:space="0" w:color="auto"/>
      </w:divBdr>
      <w:divsChild>
        <w:div w:id="294724211">
          <w:marLeft w:val="0"/>
          <w:marRight w:val="0"/>
          <w:marTop w:val="0"/>
          <w:marBottom w:val="0"/>
          <w:divBdr>
            <w:top w:val="none" w:sz="0" w:space="0" w:color="auto"/>
            <w:left w:val="none" w:sz="0" w:space="0" w:color="auto"/>
            <w:bottom w:val="none" w:sz="0" w:space="0" w:color="auto"/>
            <w:right w:val="none" w:sz="0" w:space="0" w:color="auto"/>
          </w:divBdr>
          <w:divsChild>
            <w:div w:id="1437869655">
              <w:marLeft w:val="0"/>
              <w:marRight w:val="0"/>
              <w:marTop w:val="0"/>
              <w:marBottom w:val="0"/>
              <w:divBdr>
                <w:top w:val="none" w:sz="0" w:space="0" w:color="auto"/>
                <w:left w:val="none" w:sz="0" w:space="0" w:color="auto"/>
                <w:bottom w:val="none" w:sz="0" w:space="0" w:color="auto"/>
                <w:right w:val="none" w:sz="0" w:space="0" w:color="auto"/>
              </w:divBdr>
            </w:div>
            <w:div w:id="1873034411">
              <w:marLeft w:val="0"/>
              <w:marRight w:val="0"/>
              <w:marTop w:val="0"/>
              <w:marBottom w:val="0"/>
              <w:divBdr>
                <w:top w:val="none" w:sz="0" w:space="0" w:color="auto"/>
                <w:left w:val="none" w:sz="0" w:space="0" w:color="auto"/>
                <w:bottom w:val="none" w:sz="0" w:space="0" w:color="auto"/>
                <w:right w:val="none" w:sz="0" w:space="0" w:color="auto"/>
              </w:divBdr>
              <w:divsChild>
                <w:div w:id="1002202666">
                  <w:marLeft w:val="0"/>
                  <w:marRight w:val="0"/>
                  <w:marTop w:val="0"/>
                  <w:marBottom w:val="0"/>
                  <w:divBdr>
                    <w:top w:val="none" w:sz="0" w:space="0" w:color="auto"/>
                    <w:left w:val="none" w:sz="0" w:space="0" w:color="auto"/>
                    <w:bottom w:val="none" w:sz="0" w:space="0" w:color="auto"/>
                    <w:right w:val="none" w:sz="0" w:space="0" w:color="auto"/>
                  </w:divBdr>
                  <w:divsChild>
                    <w:div w:id="1832480171">
                      <w:marLeft w:val="0"/>
                      <w:marRight w:val="0"/>
                      <w:marTop w:val="0"/>
                      <w:marBottom w:val="0"/>
                      <w:divBdr>
                        <w:top w:val="none" w:sz="0" w:space="0" w:color="auto"/>
                        <w:left w:val="none" w:sz="0" w:space="0" w:color="auto"/>
                        <w:bottom w:val="none" w:sz="0" w:space="0" w:color="auto"/>
                        <w:right w:val="none" w:sz="0" w:space="0" w:color="auto"/>
                      </w:divBdr>
                    </w:div>
                    <w:div w:id="1323200310">
                      <w:marLeft w:val="0"/>
                      <w:marRight w:val="0"/>
                      <w:marTop w:val="0"/>
                      <w:marBottom w:val="0"/>
                      <w:divBdr>
                        <w:top w:val="none" w:sz="0" w:space="0" w:color="auto"/>
                        <w:left w:val="none" w:sz="0" w:space="0" w:color="auto"/>
                        <w:bottom w:val="none" w:sz="0" w:space="0" w:color="auto"/>
                        <w:right w:val="none" w:sz="0" w:space="0" w:color="auto"/>
                      </w:divBdr>
                    </w:div>
                    <w:div w:id="1205024409">
                      <w:marLeft w:val="0"/>
                      <w:marRight w:val="336"/>
                      <w:marTop w:val="120"/>
                      <w:marBottom w:val="312"/>
                      <w:divBdr>
                        <w:top w:val="none" w:sz="0" w:space="0" w:color="auto"/>
                        <w:left w:val="none" w:sz="0" w:space="0" w:color="auto"/>
                        <w:bottom w:val="none" w:sz="0" w:space="0" w:color="auto"/>
                        <w:right w:val="none" w:sz="0" w:space="0" w:color="auto"/>
                      </w:divBdr>
                      <w:divsChild>
                        <w:div w:id="18358030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7267488">
                      <w:marLeft w:val="0"/>
                      <w:marRight w:val="336"/>
                      <w:marTop w:val="120"/>
                      <w:marBottom w:val="312"/>
                      <w:divBdr>
                        <w:top w:val="none" w:sz="0" w:space="0" w:color="auto"/>
                        <w:left w:val="none" w:sz="0" w:space="0" w:color="auto"/>
                        <w:bottom w:val="none" w:sz="0" w:space="0" w:color="auto"/>
                        <w:right w:val="none" w:sz="0" w:space="0" w:color="auto"/>
                      </w:divBdr>
                      <w:divsChild>
                        <w:div w:id="7508548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829374026">
      <w:bodyDiv w:val="1"/>
      <w:marLeft w:val="0"/>
      <w:marRight w:val="0"/>
      <w:marTop w:val="0"/>
      <w:marBottom w:val="0"/>
      <w:divBdr>
        <w:top w:val="none" w:sz="0" w:space="0" w:color="auto"/>
        <w:left w:val="none" w:sz="0" w:space="0" w:color="auto"/>
        <w:bottom w:val="none" w:sz="0" w:space="0" w:color="auto"/>
        <w:right w:val="none" w:sz="0" w:space="0" w:color="auto"/>
      </w:divBdr>
    </w:div>
    <w:div w:id="2140806589">
      <w:bodyDiv w:val="1"/>
      <w:marLeft w:val="0"/>
      <w:marRight w:val="0"/>
      <w:marTop w:val="0"/>
      <w:marBottom w:val="0"/>
      <w:divBdr>
        <w:top w:val="none" w:sz="0" w:space="0" w:color="auto"/>
        <w:left w:val="none" w:sz="0" w:space="0" w:color="auto"/>
        <w:bottom w:val="none" w:sz="0" w:space="0" w:color="auto"/>
        <w:right w:val="none" w:sz="0" w:space="0" w:color="auto"/>
      </w:divBdr>
      <w:divsChild>
        <w:div w:id="1048073205">
          <w:marLeft w:val="0"/>
          <w:marRight w:val="0"/>
          <w:marTop w:val="0"/>
          <w:marBottom w:val="0"/>
          <w:divBdr>
            <w:top w:val="none" w:sz="0" w:space="0" w:color="auto"/>
            <w:left w:val="none" w:sz="0" w:space="0" w:color="auto"/>
            <w:bottom w:val="none" w:sz="0" w:space="0" w:color="auto"/>
            <w:right w:val="none" w:sz="0" w:space="0" w:color="auto"/>
          </w:divBdr>
          <w:divsChild>
            <w:div w:id="1609385977">
              <w:marLeft w:val="240"/>
              <w:marRight w:val="0"/>
              <w:marTop w:val="0"/>
              <w:marBottom w:val="120"/>
              <w:divBdr>
                <w:top w:val="single" w:sz="6" w:space="8" w:color="CCCCCC"/>
                <w:left w:val="single" w:sz="6" w:space="8" w:color="CCCCCC"/>
                <w:bottom w:val="single" w:sz="6" w:space="8" w:color="CCCCCC"/>
                <w:right w:val="single" w:sz="6" w:space="8"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http://www.nsi.bg/Publications/div.gif" TargetMode="External"/><Relationship Id="rId26" Type="http://schemas.openxmlformats.org/officeDocument/2006/relationships/hyperlink" Target="https://literaturensviat.com/?p=57159"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hyperlink" Target="https://bg.wikipedia.org/wiki/%D0%A4%D0%B0%D0%B9%D0%BB:Yordan_Slivopolski_-_Piligrim_memorial_plaque,_18_Vasil_Aprilov_Str.,_Sofia.jpg" TargetMode="External"/><Relationship Id="rId12" Type="http://schemas.openxmlformats.org/officeDocument/2006/relationships/hyperlink" Target="https://bg.wikipedia.org/wiki/%D0%99%D0%BE%D1%80%D0%B4%D0%B0%D0%BD_%D0%A1%D0%BB%D0%B8%D0%B2%D0%BE%D0%BF%D0%BE%D0%BB%D1%81%D0%BA%D0%B8" TargetMode="External"/><Relationship Id="rId17" Type="http://schemas.openxmlformats.org/officeDocument/2006/relationships/image" Target="media/image6.jpeg"/><Relationship Id="rId25" Type="http://schemas.openxmlformats.org/officeDocument/2006/relationships/hyperlink" Target="https://literaturensviat.com/?p=12852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vtoshev.files.wordpress.com/2021/04/savchev_4.jpg" TargetMode="External"/><Relationship Id="rId20" Type="http://schemas.openxmlformats.org/officeDocument/2006/relationships/hyperlink" Target="https://literaturensviat.com/wp-content/uploads/2017/01/iordan_slivopolski_foto.jpg" TargetMode="External"/><Relationship Id="rId29" Type="http://schemas.openxmlformats.org/officeDocument/2006/relationships/image" Target="http://www.nsi.bg/Publications/div.gi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g.wikipedia.org/wiki/%D0%99%D0%BE%D1%80%D0%B4%D0%B0%D0%BD_%D0%A1%D0%BB%D0%B8%D0%B2%D0%BE%D0%BF%D0%BE%D0%BB%D1%81%D0%BA%D0%B8" TargetMode="External"/><Relationship Id="rId24" Type="http://schemas.openxmlformats.org/officeDocument/2006/relationships/hyperlink" Target="https://literaturensviat.com/?p=128523" TargetMode="External"/><Relationship Id="rId32" Type="http://schemas.openxmlformats.org/officeDocument/2006/relationships/image" Target="http://www.nsi.bg/Publications/div.gif" TargetMode="External"/><Relationship Id="rId5" Type="http://schemas.openxmlformats.org/officeDocument/2006/relationships/hyperlink" Target="https://bg.wikipedia.org/wiki/%D0%A4%D0%B0%D0%B9%D0%BB:BASA-1271K-1-161-25-Piligrim.JPG" TargetMode="External"/><Relationship Id="rId15" Type="http://schemas.openxmlformats.org/officeDocument/2006/relationships/image" Target="media/image5.jpeg"/><Relationship Id="rId23" Type="http://schemas.openxmlformats.org/officeDocument/2006/relationships/hyperlink" Target="https://literaturensviat.com/?p=128523" TargetMode="External"/><Relationship Id="rId28"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http://www.nsi.bg/Publications/div.gif"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bg.wikipedia.org/wiki/%D0%A4%D0%B0%D0%B9%D0%BB:Yordan_Slivopolski_-_Piligrim_home_with_memorial_plaque,_18_Vasil_Aprilov_Str.,_Sofia.jpg" TargetMode="External"/><Relationship Id="rId14" Type="http://schemas.openxmlformats.org/officeDocument/2006/relationships/image" Target="http://www.nsi.bg/Publications/div.gif" TargetMode="External"/><Relationship Id="rId22" Type="http://schemas.openxmlformats.org/officeDocument/2006/relationships/hyperlink" Target="https://literaturensviat.com/?p=128523" TargetMode="External"/><Relationship Id="rId27" Type="http://schemas.openxmlformats.org/officeDocument/2006/relationships/image" Target="http://www.nsi.bg/Publications/div.gif" TargetMode="External"/><Relationship Id="rId30" Type="http://schemas.openxmlformats.org/officeDocument/2006/relationships/hyperlink" Target="http://dictionarylit-bg.eu/files/photos/yordan-slivopolski.jpg"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15</Pages>
  <Words>4420</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18</cp:revision>
  <dcterms:created xsi:type="dcterms:W3CDTF">2021-07-02T16:42:00Z</dcterms:created>
  <dcterms:modified xsi:type="dcterms:W3CDTF">2021-07-28T12:12:00Z</dcterms:modified>
</cp:coreProperties>
</file>